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60" w:lineRule="exact"/>
        <w:textAlignment w:val="auto"/>
        <w:rPr>
          <w:rFonts w:ascii="黑体" w:hAnsi="黑体" w:eastAsia="黑体"/>
          <w:sz w:val="32"/>
        </w:rPr>
      </w:pPr>
      <w:r>
        <w:rPr>
          <w:rFonts w:hint="eastAsia" w:ascii="黑体" w:hAnsi="黑体" w:eastAsia="黑体"/>
          <w:sz w:val="32"/>
        </w:rPr>
        <w:t>附件 3</w:t>
      </w: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ascii="方正小标宋简体" w:eastAsia="方正小标宋简体"/>
          <w:sz w:val="44"/>
        </w:rPr>
      </w:pPr>
      <w:r>
        <w:rPr>
          <w:rFonts w:hint="eastAsia" w:ascii="方正小标宋简体" w:eastAsia="方正小标宋简体"/>
          <w:sz w:val="44"/>
        </w:rPr>
        <w:t>诚信承诺书</w:t>
      </w:r>
    </w:p>
    <w:p>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eastAsia="仿宋_GB2312"/>
          <w:sz w:val="32"/>
        </w:rPr>
      </w:pPr>
      <w:r>
        <w:rPr>
          <w:rFonts w:hint="eastAsia" w:ascii="仿宋_GB2312" w:eastAsia="仿宋_GB2312"/>
          <w:sz w:val="32"/>
        </w:rPr>
        <w:t>本人郑重承诺：</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eastAsia="仿宋_GB2312"/>
          <w:sz w:val="32"/>
        </w:rPr>
      </w:pPr>
      <w:r>
        <w:rPr>
          <w:rFonts w:hint="eastAsia" w:ascii="仿宋_GB2312" w:eastAsia="仿宋_GB2312"/>
          <w:sz w:val="32"/>
        </w:rPr>
        <w:t>一、已仔细阅读《昆都仑区20</w:t>
      </w:r>
      <w:r>
        <w:rPr>
          <w:rFonts w:hint="eastAsia" w:ascii="仿宋_GB2312" w:eastAsia="仿宋_GB2312"/>
          <w:sz w:val="32"/>
          <w:lang w:val="en-US" w:eastAsia="zh-CN"/>
        </w:rPr>
        <w:t>23</w:t>
      </w:r>
      <w:r>
        <w:rPr>
          <w:rFonts w:hint="eastAsia" w:ascii="仿宋_GB2312" w:eastAsia="仿宋_GB2312"/>
          <w:sz w:val="32"/>
        </w:rPr>
        <w:t>年</w:t>
      </w:r>
      <w:r>
        <w:rPr>
          <w:rFonts w:hint="eastAsia" w:ascii="仿宋_GB2312" w:eastAsia="仿宋_GB2312"/>
          <w:sz w:val="32"/>
          <w:lang w:val="en-US" w:eastAsia="zh-CN"/>
        </w:rPr>
        <w:t>下</w:t>
      </w:r>
      <w:r>
        <w:rPr>
          <w:rFonts w:hint="eastAsia" w:ascii="仿宋_GB2312" w:eastAsia="仿宋_GB2312"/>
          <w:sz w:val="32"/>
        </w:rPr>
        <w:t>半年</w:t>
      </w:r>
      <w:r>
        <w:rPr>
          <w:rFonts w:hint="eastAsia" w:ascii="仿宋_GB2312" w:eastAsia="仿宋_GB2312"/>
          <w:sz w:val="32"/>
          <w:lang w:val="en-US" w:eastAsia="zh-CN"/>
        </w:rPr>
        <w:t>公办幼儿园面向社会专项招聘幼儿教师公告</w:t>
      </w:r>
      <w:r>
        <w:rPr>
          <w:rFonts w:hint="eastAsia" w:ascii="仿宋_GB2312" w:eastAsia="仿宋_GB2312"/>
          <w:sz w:val="32"/>
        </w:rPr>
        <w:t>》，理解其内容，符合引进条件，不属于下列不得报考人员范围。</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eastAsia="仿宋_GB2312"/>
          <w:sz w:val="32"/>
        </w:rPr>
      </w:pPr>
      <w:r>
        <w:rPr>
          <w:rFonts w:hint="eastAsia" w:ascii="仿宋_GB2312" w:eastAsia="仿宋_GB2312"/>
          <w:sz w:val="32"/>
        </w:rPr>
        <w:t>（一）</w:t>
      </w:r>
      <w:r>
        <w:rPr>
          <w:rFonts w:hint="default" w:ascii="Times New Roman" w:hAnsi="Times New Roman" w:eastAsia="仿宋_GB2312" w:cs="Times New Roman"/>
          <w:color w:val="auto"/>
          <w:sz w:val="32"/>
          <w:szCs w:val="32"/>
          <w:lang w:val="en-US" w:eastAsia="zh-CN"/>
        </w:rPr>
        <w:t>在读的普通高等学校全日制专科生、本科生、研究生（不含</w:t>
      </w:r>
      <w:r>
        <w:rPr>
          <w:rFonts w:hint="eastAsia" w:ascii="Times New Roman" w:hAnsi="Times New Roman" w:eastAsia="仿宋_GB2312" w:cs="Times New Roman"/>
          <w:color w:val="auto"/>
          <w:sz w:val="32"/>
          <w:szCs w:val="32"/>
          <w:lang w:val="en-US" w:eastAsia="zh-CN"/>
        </w:rPr>
        <w:t>2024年</w:t>
      </w:r>
      <w:r>
        <w:rPr>
          <w:rFonts w:hint="default" w:ascii="Times New Roman" w:hAnsi="Times New Roman" w:eastAsia="仿宋_GB2312" w:cs="Times New Roman"/>
          <w:color w:val="auto"/>
          <w:sz w:val="32"/>
          <w:szCs w:val="32"/>
          <w:lang w:val="en-US" w:eastAsia="zh-CN"/>
        </w:rPr>
        <w:t>应届毕业生）</w:t>
      </w:r>
      <w:r>
        <w:rPr>
          <w:rFonts w:hint="eastAsia" w:ascii="仿宋_GB2312" w:eastAsia="仿宋_GB2312"/>
          <w:sz w:val="32"/>
        </w:rPr>
        <w:t>；</w:t>
      </w:r>
      <w:bookmarkStart w:id="0" w:name="_GoBack"/>
      <w:bookmarkEnd w:id="0"/>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仿宋_GB2312" w:eastAsia="仿宋_GB2312"/>
          <w:sz w:val="32"/>
        </w:rPr>
        <w:t>（二）</w:t>
      </w:r>
      <w:r>
        <w:rPr>
          <w:rFonts w:hint="default" w:ascii="Times New Roman" w:hAnsi="Times New Roman" w:eastAsia="仿宋_GB2312" w:cs="Times New Roman"/>
          <w:color w:val="auto"/>
          <w:sz w:val="32"/>
          <w:szCs w:val="32"/>
          <w:lang w:val="en-US" w:eastAsia="zh-CN"/>
        </w:rPr>
        <w:t>试用期内和未满最低服务年限的机关、事业单位工作人员，政法机关定向招录培养公务员录取后在读人员</w:t>
      </w:r>
      <w:r>
        <w:rPr>
          <w:rFonts w:hint="eastAsia" w:ascii="Times New Roman" w:hAnsi="Times New Roman" w:eastAsia="仿宋_GB2312" w:cs="Times New Roman"/>
          <w:color w:val="auto"/>
          <w:sz w:val="32"/>
          <w:szCs w:val="32"/>
          <w:lang w:val="en-US" w:eastAsia="zh-CN"/>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eastAsia="仿宋_GB2312"/>
          <w:sz w:val="32"/>
        </w:rPr>
      </w:pPr>
      <w:r>
        <w:rPr>
          <w:rFonts w:hint="eastAsia" w:ascii="仿宋_GB2312" w:eastAsia="仿宋_GB2312"/>
          <w:sz w:val="32"/>
        </w:rPr>
        <w:t>（三）在公务员或事业单位招考中被认定为有舞弊等严重违反录用纪律行为或在禁考期内的人员；公务员或事业单位被辞退或被取消录用未满五年的人员（含参公单位工作人员）；</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eastAsia="仿宋_GB2312"/>
          <w:sz w:val="32"/>
        </w:rPr>
      </w:pPr>
      <w:r>
        <w:rPr>
          <w:rFonts w:hint="eastAsia" w:ascii="仿宋_GB2312" w:eastAsia="仿宋_GB2312"/>
          <w:sz w:val="32"/>
        </w:rPr>
        <w:t>（四）曾因犯罪受过刑事处罚的人员；涉嫌违法违纪正在接受审查的人员；</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eastAsia="仿宋_GB2312"/>
          <w:sz w:val="32"/>
        </w:rPr>
      </w:pPr>
      <w:r>
        <w:rPr>
          <w:rFonts w:hint="eastAsia" w:ascii="仿宋_GB2312" w:eastAsia="仿宋_GB2312"/>
          <w:sz w:val="32"/>
        </w:rPr>
        <w:t>（五）受到党纪政纪处分的人员；</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eastAsia="仿宋_GB2312"/>
          <w:sz w:val="32"/>
        </w:rPr>
      </w:pPr>
      <w:r>
        <w:rPr>
          <w:rFonts w:hint="eastAsia" w:ascii="仿宋_GB2312" w:eastAsia="仿宋_GB2312"/>
          <w:sz w:val="32"/>
        </w:rPr>
        <w:t>（六）现役军人；</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eastAsia="仿宋_GB2312"/>
          <w:sz w:val="32"/>
        </w:rPr>
      </w:pPr>
      <w:r>
        <w:rPr>
          <w:rFonts w:hint="eastAsia" w:ascii="仿宋_GB2312" w:eastAsia="仿宋_GB2312"/>
          <w:sz w:val="32"/>
        </w:rPr>
        <w:t>（七）法律规定不得招聘的其它情形人员。</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eastAsia="仿宋_GB2312"/>
          <w:sz w:val="32"/>
        </w:rPr>
      </w:pPr>
      <w:r>
        <w:rPr>
          <w:rFonts w:hint="eastAsia" w:ascii="仿宋_GB2312" w:eastAsia="仿宋_GB2312"/>
          <w:sz w:val="32"/>
        </w:rPr>
        <w:t>二、填报提供的个人信息、各类证明材料真实准确、完整有效。</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eastAsia="仿宋_GB2312"/>
          <w:sz w:val="32"/>
        </w:rPr>
      </w:pPr>
      <w:r>
        <w:rPr>
          <w:rFonts w:hint="eastAsia" w:ascii="仿宋_GB2312" w:eastAsia="仿宋_GB2312"/>
          <w:sz w:val="32"/>
        </w:rPr>
        <w:t>三、能如期提供学历学位证书、个人档案及其他相关证明材料。</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eastAsia="仿宋_GB2312"/>
          <w:sz w:val="32"/>
        </w:rPr>
      </w:pPr>
      <w:r>
        <w:rPr>
          <w:rFonts w:hint="eastAsia" w:ascii="仿宋_GB2312" w:eastAsia="仿宋_GB2312"/>
          <w:sz w:val="32"/>
        </w:rPr>
        <w:t>对违反以上承诺所造成的的后果，本人自愿承担相应责任。</w:t>
      </w:r>
    </w:p>
    <w:p>
      <w:pPr>
        <w:keepNext w:val="0"/>
        <w:keepLines w:val="0"/>
        <w:pageBreakBefore w:val="0"/>
        <w:widowControl w:val="0"/>
        <w:kinsoku/>
        <w:wordWrap w:val="0"/>
        <w:overflowPunct/>
        <w:topLinePunct w:val="0"/>
        <w:autoSpaceDE/>
        <w:autoSpaceDN/>
        <w:bidi w:val="0"/>
        <w:adjustRightInd/>
        <w:snapToGrid/>
        <w:spacing w:line="560" w:lineRule="exact"/>
        <w:ind w:firstLine="1920" w:firstLineChars="600"/>
        <w:jc w:val="both"/>
        <w:textAlignment w:val="auto"/>
        <w:rPr>
          <w:rFonts w:hint="eastAsia" w:ascii="仿宋_GB2312" w:eastAsia="仿宋_GB2312"/>
          <w:sz w:val="32"/>
          <w:lang w:val="en-US" w:eastAsia="zh-CN"/>
        </w:rPr>
      </w:pPr>
      <w:r>
        <w:rPr>
          <w:rFonts w:hint="eastAsia" w:ascii="仿宋_GB2312" w:eastAsia="仿宋_GB2312"/>
          <w:sz w:val="32"/>
        </w:rPr>
        <w:t xml:space="preserve">本人签字：      </w:t>
      </w:r>
      <w:r>
        <w:rPr>
          <w:rFonts w:hint="eastAsia" w:ascii="仿宋_GB2312" w:eastAsia="仿宋_GB2312"/>
          <w:sz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firstLine="6720" w:firstLineChars="2100"/>
        <w:jc w:val="both"/>
        <w:textAlignment w:val="auto"/>
        <w:rPr>
          <w:rFonts w:ascii="仿宋_GB2312" w:eastAsia="仿宋_GB2312"/>
          <w:sz w:val="32"/>
        </w:rPr>
      </w:pPr>
      <w:r>
        <w:rPr>
          <w:rFonts w:hint="eastAsia" w:ascii="仿宋_GB2312" w:eastAsia="仿宋_GB2312"/>
          <w:sz w:val="32"/>
        </w:rPr>
        <w:t xml:space="preserve">   年 </w:t>
      </w:r>
      <w:r>
        <w:rPr>
          <w:rFonts w:hint="eastAsia" w:ascii="仿宋_GB2312" w:eastAsia="仿宋_GB2312"/>
          <w:sz w:val="32"/>
          <w:lang w:val="en-US" w:eastAsia="zh-CN"/>
        </w:rPr>
        <w:t xml:space="preserve"> </w:t>
      </w:r>
      <w:r>
        <w:rPr>
          <w:rFonts w:hint="eastAsia" w:ascii="仿宋_GB2312" w:eastAsia="仿宋_GB2312"/>
          <w:sz w:val="32"/>
        </w:rPr>
        <w:t xml:space="preserve"> 月  日   </w:t>
      </w:r>
    </w:p>
    <w:sectPr>
      <w:pgSz w:w="11906" w:h="16838"/>
      <w:pgMar w:top="1134"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D545A2AF-358A-40F2-89FE-7409C36FC092}"/>
  </w:font>
  <w:font w:name="方正小标宋简体">
    <w:panose1 w:val="02000000000000000000"/>
    <w:charset w:val="86"/>
    <w:family w:val="script"/>
    <w:pitch w:val="default"/>
    <w:sig w:usb0="00000001" w:usb1="08000000" w:usb2="00000000" w:usb3="00000000" w:csb0="00040000" w:csb1="00000000"/>
    <w:embedRegular r:id="rId2" w:fontKey="{BEC3835F-3CB4-43FD-B606-7533EF089856}"/>
  </w:font>
  <w:font w:name="仿宋_GB2312">
    <w:altName w:val="仿宋"/>
    <w:panose1 w:val="02010609030101010101"/>
    <w:charset w:val="86"/>
    <w:family w:val="modern"/>
    <w:pitch w:val="default"/>
    <w:sig w:usb0="00000000" w:usb1="00000000" w:usb2="00000000" w:usb3="00000000" w:csb0="00040000" w:csb1="00000000"/>
    <w:embedRegular r:id="rId3" w:fontKey="{D9872EBF-087B-4497-B740-03BDBF980CA3}"/>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3YmM0NDdkZDIzZjk0MGMxNzI1MGFhMGJmYzIwN2IifQ=="/>
  </w:docVars>
  <w:rsids>
    <w:rsidRoot w:val="00460AE6"/>
    <w:rsid w:val="00077920"/>
    <w:rsid w:val="000A5203"/>
    <w:rsid w:val="001802C3"/>
    <w:rsid w:val="00362404"/>
    <w:rsid w:val="0041437D"/>
    <w:rsid w:val="00460AE6"/>
    <w:rsid w:val="004731B4"/>
    <w:rsid w:val="00507EF8"/>
    <w:rsid w:val="00545CC4"/>
    <w:rsid w:val="00624827"/>
    <w:rsid w:val="006C235D"/>
    <w:rsid w:val="00792330"/>
    <w:rsid w:val="008A3CF4"/>
    <w:rsid w:val="008E7955"/>
    <w:rsid w:val="009D4D84"/>
    <w:rsid w:val="00A30CB3"/>
    <w:rsid w:val="00C720EB"/>
    <w:rsid w:val="00D24304"/>
    <w:rsid w:val="00E42B74"/>
    <w:rsid w:val="00F00CB6"/>
    <w:rsid w:val="03993BA4"/>
    <w:rsid w:val="07C5765D"/>
    <w:rsid w:val="0A083831"/>
    <w:rsid w:val="1A864A2A"/>
    <w:rsid w:val="1C2B03B6"/>
    <w:rsid w:val="1F49071C"/>
    <w:rsid w:val="2553596A"/>
    <w:rsid w:val="3BAA02CE"/>
    <w:rsid w:val="3CBE5676"/>
    <w:rsid w:val="3FAC4683"/>
    <w:rsid w:val="40267F92"/>
    <w:rsid w:val="41A466B9"/>
    <w:rsid w:val="44226D64"/>
    <w:rsid w:val="4E127DA7"/>
    <w:rsid w:val="4F1B22DD"/>
    <w:rsid w:val="57AA7EF3"/>
    <w:rsid w:val="585A490F"/>
    <w:rsid w:val="5FB4311A"/>
    <w:rsid w:val="63E5582C"/>
    <w:rsid w:val="665D2EFB"/>
    <w:rsid w:val="685C4425"/>
    <w:rsid w:val="68AB4C28"/>
    <w:rsid w:val="6A3273AF"/>
    <w:rsid w:val="76700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sz w:val="18"/>
      <w:szCs w:val="18"/>
    </w:rPr>
  </w:style>
  <w:style w:type="character" w:customStyle="1" w:styleId="7">
    <w:name w:val="页脚 Char"/>
    <w:basedOn w:val="5"/>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405</Words>
  <Characters>408</Characters>
  <Lines>3</Lines>
  <Paragraphs>1</Paragraphs>
  <TotalTime>3</TotalTime>
  <ScaleCrop>false</ScaleCrop>
  <LinksUpToDate>false</LinksUpToDate>
  <CharactersWithSpaces>429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2021-08-17T11:26:00Z</dcterms:created>
  <dc:creator>组织一室</dc:creator>
  <cp:lastModifiedBy>指纹树</cp:lastModifiedBy>
  <dcterms:modified xsi:type="dcterms:W3CDTF">2023-12-15T00:38:34Z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2DEF8ECD8B974D8790447F73D39AFFFE</vt:lpwstr>
  </property>
</Properties>
</file>