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E0673">
      <w:pPr>
        <w:spacing w:line="576" w:lineRule="exact"/>
        <w:rPr>
          <w:rFonts w:hint="eastAsia" w:ascii="黑体" w:hAnsi="宋体" w:eastAsia="黑体" w:cs="黑体"/>
          <w:szCs w:val="32"/>
          <w:lang w:eastAsia="zh-CN"/>
        </w:rPr>
      </w:pPr>
      <w:bookmarkStart w:id="0" w:name="_GoBack"/>
      <w:bookmarkEnd w:id="0"/>
      <w:r>
        <w:rPr>
          <w:rFonts w:ascii="黑体" w:hAnsi="宋体" w:eastAsia="黑体" w:cs="黑体"/>
          <w:szCs w:val="32"/>
          <w:lang w:bidi="ar"/>
        </w:rPr>
        <w:t>附件</w:t>
      </w:r>
      <w:r>
        <w:rPr>
          <w:rFonts w:hint="eastAsia" w:ascii="黑体" w:hAnsi="宋体" w:eastAsia="黑体" w:cs="黑体"/>
          <w:szCs w:val="32"/>
          <w:lang w:val="en-US" w:eastAsia="zh-CN" w:bidi="ar"/>
        </w:rPr>
        <w:t>3</w:t>
      </w:r>
    </w:p>
    <w:p w14:paraId="643E23B8">
      <w:pPr>
        <w:spacing w:line="576" w:lineRule="exact"/>
        <w:rPr>
          <w:rFonts w:ascii="黑体" w:hAnsi="宋体" w:eastAsia="黑体" w:cs="黑体"/>
          <w:sz w:val="21"/>
          <w:szCs w:val="21"/>
        </w:rPr>
      </w:pPr>
      <w:r>
        <w:rPr>
          <w:rFonts w:ascii="黑体" w:hAnsi="宋体" w:eastAsia="黑体" w:cs="黑体"/>
          <w:sz w:val="21"/>
          <w:szCs w:val="21"/>
          <w:lang w:bidi="ar"/>
        </w:rPr>
        <w:t xml:space="preserve"> </w:t>
      </w:r>
    </w:p>
    <w:p w14:paraId="7EC7DE0A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劳务派遣经营情况统计表（一）</w:t>
      </w:r>
    </w:p>
    <w:p w14:paraId="6D4DD276">
      <w:pPr>
        <w:spacing w:line="576" w:lineRule="exact"/>
        <w:jc w:val="center"/>
        <w:rPr>
          <w:rFonts w:ascii="楷体_GB2312" w:hAnsi="宋体" w:eastAsia="楷体_GB2312" w:cs="宋体"/>
          <w:b/>
          <w:kern w:val="0"/>
          <w:sz w:val="21"/>
          <w:szCs w:val="21"/>
        </w:rPr>
      </w:pPr>
      <w:r>
        <w:rPr>
          <w:rFonts w:ascii="楷体_GB2312" w:hAnsi="宋体" w:eastAsia="楷体_GB2312" w:cs="宋体"/>
          <w:b/>
          <w:kern w:val="0"/>
          <w:sz w:val="21"/>
          <w:szCs w:val="21"/>
          <w:lang w:bidi="ar"/>
        </w:rPr>
        <w:t>（</w:t>
      </w:r>
      <w:r>
        <w:rPr>
          <w:rFonts w:hint="eastAsia" w:ascii="楷体_GB2312" w:hAnsi="宋体" w:eastAsia="楷体_GB2312" w:cs="宋体"/>
          <w:b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ascii="楷体_GB2312" w:hAnsi="宋体" w:eastAsia="楷体_GB2312" w:cs="宋体"/>
          <w:b/>
          <w:kern w:val="0"/>
          <w:sz w:val="21"/>
          <w:szCs w:val="21"/>
          <w:lang w:bidi="ar"/>
        </w:rPr>
        <w:t>）年度</w:t>
      </w:r>
    </w:p>
    <w:p w14:paraId="21C87AB1">
      <w:pPr>
        <w:spacing w:line="44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劳务派遣单位名称：                                              法定代表人（负责人）签字：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125"/>
        <w:gridCol w:w="994"/>
        <w:gridCol w:w="731"/>
        <w:gridCol w:w="750"/>
        <w:gridCol w:w="863"/>
        <w:gridCol w:w="656"/>
        <w:gridCol w:w="675"/>
        <w:gridCol w:w="675"/>
        <w:gridCol w:w="694"/>
        <w:gridCol w:w="712"/>
        <w:gridCol w:w="1163"/>
        <w:gridCol w:w="956"/>
        <w:gridCol w:w="731"/>
        <w:gridCol w:w="731"/>
        <w:gridCol w:w="769"/>
        <w:gridCol w:w="721"/>
      </w:tblGrid>
      <w:tr w14:paraId="12DE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73AB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479B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劳务</w:t>
            </w:r>
          </w:p>
          <w:p w14:paraId="32C3D6A0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派遣</w:t>
            </w:r>
          </w:p>
          <w:p w14:paraId="0FAB5711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单位</w:t>
            </w:r>
          </w:p>
          <w:p w14:paraId="1F29EA50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名称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5A12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许可证编  号</w:t>
            </w:r>
          </w:p>
        </w:tc>
        <w:tc>
          <w:tcPr>
            <w:tcW w:w="50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55F7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派往各类用工单位人数(人)</w:t>
            </w:r>
          </w:p>
        </w:tc>
        <w:tc>
          <w:tcPr>
            <w:tcW w:w="57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911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各类用工单位数量(个)</w:t>
            </w:r>
          </w:p>
        </w:tc>
      </w:tr>
      <w:tr w14:paraId="181E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DE1C1">
            <w:pPr>
              <w:spacing w:line="36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43D55">
            <w:pPr>
              <w:spacing w:line="36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AB98B">
            <w:pPr>
              <w:spacing w:line="36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D99A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国有企业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6B75F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其他内资企业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AE3F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港澳台资及外资企业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B2481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行政单位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6BAF6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事业单位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CBE4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其他单位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4D8E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合计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85A4D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国有企业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53F7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其他内资企业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CF65C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港澳台资及外资企业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CCBF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行政单位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0546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事业单位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0B7B6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其他单位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E54E4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合计</w:t>
            </w:r>
          </w:p>
        </w:tc>
      </w:tr>
      <w:tr w14:paraId="5385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9078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F9725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669B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286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67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978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4B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36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999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27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912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E6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3CD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F7B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99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4E1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79F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5E6B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01F90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F3A59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9937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511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8D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00BC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83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899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FA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8D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2E7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908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FC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A7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B13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22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7E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</w:tbl>
    <w:p w14:paraId="7897EE6C">
      <w:pPr>
        <w:spacing w:line="40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注：本表由各劳务派遣单位填报，数据应完整、准确，请勿空缺。</w:t>
      </w:r>
    </w:p>
    <w:p w14:paraId="4B9784A8">
      <w:pPr>
        <w:spacing w:line="576" w:lineRule="exact"/>
        <w:rPr>
          <w:rFonts w:ascii="方正小标宋简体" w:hAnsi="方正小标宋简体" w:eastAsia="方正小标宋简体" w:cs="方正小标宋简体"/>
          <w:kern w:val="0"/>
          <w:szCs w:val="32"/>
        </w:rPr>
      </w:pPr>
      <w:r>
        <w:rPr>
          <w:rFonts w:ascii="方正小标宋简体" w:hAnsi="方正小标宋简体" w:eastAsia="方正小标宋简体" w:cs="方正小标宋简体"/>
          <w:kern w:val="0"/>
          <w:szCs w:val="32"/>
          <w:lang w:bidi="ar"/>
        </w:rPr>
        <w:t xml:space="preserve"> </w:t>
      </w:r>
    </w:p>
    <w:p w14:paraId="70DB3C64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劳务派遣经营情况统计表（二）</w:t>
      </w:r>
    </w:p>
    <w:p w14:paraId="0739632F">
      <w:pPr>
        <w:spacing w:line="576" w:lineRule="exact"/>
        <w:rPr>
          <w:rFonts w:hint="eastAsia"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  <w:lang w:bidi="ar"/>
        </w:rPr>
        <w:t xml:space="preserve"> </w:t>
      </w:r>
    </w:p>
    <w:tbl>
      <w:tblPr>
        <w:tblStyle w:val="5"/>
        <w:tblW w:w="140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783"/>
        <w:gridCol w:w="3121"/>
        <w:gridCol w:w="2192"/>
        <w:gridCol w:w="2252"/>
        <w:gridCol w:w="1276"/>
        <w:gridCol w:w="1605"/>
      </w:tblGrid>
      <w:tr w14:paraId="62693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CDC1">
            <w:pPr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CBF2">
            <w:pPr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劳务派遣单位名称</w:t>
            </w:r>
          </w:p>
        </w:tc>
        <w:tc>
          <w:tcPr>
            <w:tcW w:w="3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9EAB">
            <w:pPr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劳务派遣经营许可证编号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ED91">
            <w:pPr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用工单位名称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5683">
            <w:pPr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使用本单位派遣</w:t>
            </w:r>
          </w:p>
          <w:p w14:paraId="5217A21A">
            <w:pPr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的劳动者人数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565B">
            <w:pPr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派遣期限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DC33">
            <w:pPr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用工岗位</w:t>
            </w:r>
          </w:p>
        </w:tc>
      </w:tr>
      <w:tr w14:paraId="41858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A1084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68CD3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4A0A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FE38F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EA7F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D1C8C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D2BA7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</w:tr>
      <w:tr w14:paraId="03044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8FF9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FCDC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7D94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7DC01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4D69E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CE9EC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28AF0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</w:tr>
      <w:tr w14:paraId="321F8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C6CA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CA1DE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BC3F7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78E5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043F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BBCBB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697BA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</w:tr>
      <w:tr w14:paraId="5D9E6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A4A7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A812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1FFA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69659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BFDB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B722E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8A78E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</w:tr>
      <w:tr w14:paraId="4AEDE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4C3E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59BA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B3B4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8674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EEEC6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AE80B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16F6F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</w:tr>
      <w:tr w14:paraId="3D601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F011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B547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68EF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4E14D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543A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349CA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C754F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</w:tr>
      <w:tr w14:paraId="71573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1DACF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7A45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E1968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6270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1E1D3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E3574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522F2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</w:tr>
      <w:tr w14:paraId="69D2B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C3064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黑体" w:hAnsi="宋体" w:eastAsia="黑体" w:cs="黑体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-737235</wp:posOffset>
                      </wp:positionH>
                      <wp:positionV relativeFrom="paragraph">
                        <wp:posOffset>24130</wp:posOffset>
                      </wp:positionV>
                      <wp:extent cx="630555" cy="85979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555" cy="859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DC255A">
                                  <w:pPr>
                                    <w:rPr>
                                      <w:rFonts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  <w:t xml:space="preserve">— 9 — 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8.05pt;margin-top:1.9pt;height:67.7pt;width:49.65pt;z-index:251659264;mso-width-relative:page;mso-height-relative:page;" filled="f" stroked="f" coordsize="21600,21600" o:gfxdata="UEsDBAoAAAAAAIdO4kAAAAAAAAAAAAAAAAAEAAAAZHJzL1BLAwQUAAAACACHTuJApfRnVdoAAAAK&#10;AQAADwAAAGRycy9kb3ducmV2LnhtbE2PwU7DMAyG70i8Q2Qkbl2aDVWsNJ0GEhLiUInBYcekCW1F&#10;45Qk3caeHnNiN1v+9Pv7q83JjexgQxw8ShCLHJjF1psBOwkf78/ZPbCYFBo1erQSfmyETX19VanS&#10;+CO+2cMudYxCMJZKQp/SVHIe2946FRd+ski3Tx+cSrSGjpugjhTuRr7M84I7NSB96NVkn3rbfu1m&#10;J+Flu5+/59Dcrc/787bR+rV51IWUtzcifwCW7Cn9w/CnT+pQk5P2M5rIRgmZEIUgVsKKKhCQiYIG&#10;TeRqvQReV/yyQv0LUEsDBBQAAAAIAIdO4kA38htmtQEAAFsDAAAOAAAAZHJzL2Uyb0RvYy54bWyt&#10;U8FuEzEQvSPxD5bvZDdFKe0qm0ooKhcESAXujnectWR7LNvJbn4A/oATF+58V76DsbOktL30wMUe&#10;z4zfzHtjL29Ga9geQtToWj6f1ZyBk9hpt235l8+3r644i0m4Thh00PIDRH6zevliOfgGLrBH00Fg&#10;BOJiM/iW9yn5pqqi7MGKOEMPjoIKgxWJjmFbdUEMhG5NdVHXl9WAofMBJcRI3vUpyCfE8BxAVEpL&#10;WKPcWXDphBrAiESUYq995KvSrVIg00elIiRmWk5MU1mpCNmbvFarpWi2Qfhey6kF8ZwWHnGyQjsq&#10;eoZaiyTYLugnUFbLgBFVmkm01YlIUYRYzOtH2tz1wkPhQlJHfxY9/j9Y+WH/KTDd0UvgzAlLAz/+&#10;+H78+fv46xubZ3kGHxvKuvOUl8a3OObUyR/JmVmPKti8Ex9GcRL3cBYXxsQkOS9f14vFgjNJoavF&#10;9ZvrIn51f9mHmN4BWpaNlgeaXZFU7N/HRAUp9W9KruXwVhtT5mfcAwclZk+VOz91mK00bsap7Q12&#10;B2JDn4DqgPhKO2c7H/S2J0dhVy6T5qXs9D7yUP89lxL3f2L1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KX0Z1XaAAAACgEAAA8AAAAAAAAAAQAgAAAAIgAAAGRycy9kb3ducmV2LnhtbFBLAQIUABQA&#10;AAAIAIdO4kA38htmtQEAAFsDAAAOAAAAAAAAAAEAIAAAACk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4ADC255A"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 xml:space="preserve">— 9 —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……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B94A0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AF34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5900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E000C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DBC0A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2E842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</w:tr>
    </w:tbl>
    <w:p w14:paraId="6E535C70">
      <w:pPr>
        <w:spacing w:line="440" w:lineRule="exact"/>
        <w:rPr>
          <w:rFonts w:ascii="宋体" w:hAnsi="宋体" w:cs="宋体"/>
          <w:kern w:val="0"/>
          <w:sz w:val="24"/>
          <w:lang w:bidi="ar"/>
        </w:rPr>
        <w:sectPr>
          <w:footerReference r:id="rId3" w:type="default"/>
          <w:footerReference r:id="rId4" w:type="even"/>
          <w:pgSz w:w="16781" w:h="11849" w:orient="landscape"/>
          <w:pgMar w:top="1587" w:right="1587" w:bottom="1984" w:left="1587" w:header="720" w:footer="1701" w:gutter="0"/>
          <w:cols w:space="720" w:num="1"/>
          <w:docGrid w:type="lines" w:linePitch="601" w:charSpace="1594"/>
        </w:sectPr>
      </w:pPr>
      <w:r>
        <w:rPr>
          <w:rFonts w:hint="eastAsia" w:ascii="宋体" w:hAnsi="宋体" w:cs="宋体"/>
          <w:kern w:val="0"/>
          <w:sz w:val="24"/>
          <w:lang w:bidi="ar"/>
        </w:rPr>
        <w:t>注：本表由各劳务派遣单位填报，数据应完整、准确，请勿空缺。</w:t>
      </w:r>
    </w:p>
    <w:p w14:paraId="242131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3E5E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C7DEF">
    <w:pPr>
      <w:pStyle w:val="4"/>
      <w:jc w:val="right"/>
    </w:pPr>
  </w:p>
  <w:p w14:paraId="091BC68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E4C2B"/>
    <w:rsid w:val="279A4036"/>
    <w:rsid w:val="70E2229C"/>
    <w:rsid w:val="75EF0E92"/>
    <w:rsid w:val="7EDBB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宋体"/>
      <w:szCs w:val="32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277</Words>
  <Characters>277</Characters>
  <Lines>0</Lines>
  <Paragraphs>0</Paragraphs>
  <TotalTime>1</TotalTime>
  <ScaleCrop>false</ScaleCrop>
  <LinksUpToDate>false</LinksUpToDate>
  <CharactersWithSpaces>332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2025-02-27T00:01:00Z</dcterms:created>
  <dc:creator>Administrator</dc:creator>
  <cp:lastModifiedBy>特昂糖</cp:lastModifiedBy>
  <dcterms:modified xsi:type="dcterms:W3CDTF">2025-12-29T01:41:43Z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eyJoZGlkIjoiODg4ODI2YTU2NDJhMmJkMzNkZTFjMTlhZjJjMzIxNGEiLCJ1c2VySWQiOiIxMjY0Njc1NzU2In0=</vt:lpwstr>
  </property>
  <property fmtid="{D5CDD505-2E9C-101B-9397-08002B2CF9AE}" pid="4" name="ICV">
    <vt:lpwstr>C904100DCD34443F922366D1416EFE6C_13</vt:lpwstr>
  </property>
</Properties>
</file>