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城乡规划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9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1800"/>
        <w:gridCol w:w="2160"/>
        <w:gridCol w:w="1440"/>
        <w:gridCol w:w="1080"/>
        <w:gridCol w:w="2756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公共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法规文件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城乡规划领域相关法律、法规、规章、规范性文件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 ■两微一端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■纸质载体■公开查阅点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政民互动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城乡规划事项的意见征集、咨询、信访等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 ■两微一端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■广播电视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■公开查阅点■政府服务中心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办事服务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行政许可的事项、依据、条件、数量、程序、期限以及申请行政许可需要提交的全部材料目录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 ■两微一端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■公开查阅点■政府服务中心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规划编制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城市、镇总体规划及同级的土地利用规划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规划批准文件、脱密后的文本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图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纸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《土地管理法》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■政府网站■两微一端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乡规划及同级的土地利用规划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脱密后的文本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及图纸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《土地管理法》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■政府网站 ■两微一端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■公开查阅点■政府服务中心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城市、镇详细规划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脱密后的文本及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图表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■政府网站■两微一端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■公开查阅点■政府服务中心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规划编制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部分村庄编制完成的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村庄规划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、村土地利用规划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脱密后的文本及附图等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《土地管理法》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、《国土资源部关于有序开展村土地利用规划编制工作的指导意见》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■政府网站■两微一端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■公开查阅点■政府服务中心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规划许可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建设项目选址意见书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新办、变更、延续、补证、注销的办理情况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（涉密项目除外）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■政府网站■两微一端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■政府服务中心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建设用地规划许可证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新办、变更、延续、补证、注销的办理情况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（涉密项目除外）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■政府网站■两微一端</w:t>
            </w:r>
          </w:p>
          <w:p>
            <w:pPr>
              <w:widowControl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■政府服务中心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建设工程规划许可证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新办、变更、延续、补证、注销的办理情况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（涉密项目除外）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 ■两微一端 </w:t>
            </w:r>
          </w:p>
          <w:p>
            <w:pPr>
              <w:widowControl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■政府服务中心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规划许可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乡村建设规划许可证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新办、变更、延续、补证、注销的办理情况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 ■两微一端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3"/>
    <w:rsid w:val="00044920"/>
    <w:rsid w:val="00146120"/>
    <w:rsid w:val="00193DB9"/>
    <w:rsid w:val="001E5141"/>
    <w:rsid w:val="001E6D63"/>
    <w:rsid w:val="002967AA"/>
    <w:rsid w:val="002E0878"/>
    <w:rsid w:val="003B2C77"/>
    <w:rsid w:val="004077CB"/>
    <w:rsid w:val="00416393"/>
    <w:rsid w:val="00612901"/>
    <w:rsid w:val="008438B0"/>
    <w:rsid w:val="00902A01"/>
    <w:rsid w:val="00947298"/>
    <w:rsid w:val="00A41EEC"/>
    <w:rsid w:val="00A91640"/>
    <w:rsid w:val="00FA002F"/>
    <w:rsid w:val="09CB3F5D"/>
    <w:rsid w:val="186C4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1"/>
    <w:basedOn w:val="1"/>
    <w:qFormat/>
    <w:uiPriority w:val="0"/>
    <w:pPr>
      <w:ind w:firstLine="420" w:firstLineChars="200"/>
    </w:pPr>
  </w:style>
  <w:style w:type="character" w:customStyle="1" w:styleId="21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66962F-E39B-42B4-824C-D4C34D747D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1244</Characters>
  <Lines>10</Lines>
  <Paragraphs>2</Paragraphs>
  <TotalTime>3</TotalTime>
  <ScaleCrop>false</ScaleCrop>
  <LinksUpToDate>false</LinksUpToDate>
  <CharactersWithSpaces>1460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2020-03-06T06:59:00Z</dcterms:created>
  <dc:creator>tai yuzhu</dc:creator>
  <cp:lastModifiedBy>吞云鲸</cp:lastModifiedBy>
  <dcterms:modified xsi:type="dcterms:W3CDTF">2025-03-31T09:27:03Z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