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50" w:rsidRDefault="007E1DBA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</w:p>
    <w:p w:rsidR="00493D50" w:rsidRDefault="007E1DBA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协助扣押通知书</w:t>
      </w:r>
    </w:p>
    <w:p w:rsidR="00493D50" w:rsidRDefault="007E1DBA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市监协扣</w:t>
      </w:r>
      <w:proofErr w:type="gramEnd"/>
      <w:r>
        <w:rPr>
          <w:rFonts w:ascii="仿宋_GB2312" w:eastAsia="仿宋_GB2312" w:hint="eastAsia"/>
          <w:sz w:val="32"/>
          <w:szCs w:val="32"/>
        </w:rPr>
        <w:t>〔    〕  号</w:t>
      </w:r>
    </w:p>
    <w:p w:rsidR="00493D50" w:rsidRDefault="007E1DBA">
      <w:pPr>
        <w:pStyle w:val="a3"/>
        <w:spacing w:beforeLines="100" w:before="312" w:after="0" w:line="52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493D50" w:rsidRDefault="007E1DBA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本局在办理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  <w:u w:val="single"/>
        </w:rPr>
        <w:tab/>
        <w:t xml:space="preserve">    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一案</w:t>
      </w:r>
      <w:r>
        <w:rPr>
          <w:rFonts w:ascii="仿宋" w:eastAsia="仿宋" w:hAnsi="仿宋" w:cs="仿宋" w:hint="eastAsia"/>
          <w:spacing w:val="-11"/>
          <w:sz w:val="32"/>
          <w:szCs w:val="32"/>
        </w:rPr>
        <w:t>中，</w:t>
      </w:r>
      <w:proofErr w:type="gramStart"/>
      <w:r w:rsidR="00A22773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="00A22773">
        <w:rPr>
          <w:rFonts w:ascii="仿宋" w:eastAsia="仿宋" w:hAnsi="仿宋" w:cs="仿宋" w:hint="eastAsia"/>
          <w:sz w:val="32"/>
          <w:szCs w:val="32"/>
        </w:rPr>
        <w:t>《实施行政强制措施决定书》（</w:t>
      </w:r>
      <w:proofErr w:type="gramStart"/>
      <w:r w:rsidR="00A22773">
        <w:rPr>
          <w:rFonts w:ascii="仿宋" w:eastAsia="仿宋" w:hAnsi="仿宋" w:cs="仿宋" w:hint="eastAsia"/>
          <w:sz w:val="32"/>
          <w:szCs w:val="32"/>
        </w:rPr>
        <w:t>昆</w:t>
      </w:r>
      <w:r>
        <w:rPr>
          <w:rFonts w:ascii="仿宋" w:eastAsia="仿宋" w:hAnsi="仿宋" w:cs="仿宋" w:hint="eastAsia"/>
          <w:sz w:val="32"/>
          <w:szCs w:val="32"/>
        </w:rPr>
        <w:t>市监强制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〔   〕</w:t>
      </w:r>
    </w:p>
    <w:p w:rsidR="00493D50" w:rsidRDefault="007E1DBA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pacing w:val="-11"/>
          <w:sz w:val="32"/>
          <w:szCs w:val="32"/>
        </w:rPr>
        <w:t>号），</w:t>
      </w:r>
      <w:r>
        <w:rPr>
          <w:rFonts w:ascii="仿宋" w:eastAsia="仿宋" w:hAnsi="仿宋" w:cs="仿宋" w:hint="eastAsia"/>
          <w:sz w:val="32"/>
          <w:szCs w:val="32"/>
        </w:rPr>
        <w:t>决定对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（详见《场所/设施/财物清单》文书编号:               </w:t>
      </w:r>
      <w:r w:rsidR="00A22773"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进行扣押。依据《市场监督管理行政处罚程序规定》第三十九条的规定，请你单位予以协助。</w:t>
      </w:r>
    </w:p>
    <w:p w:rsidR="00493D50" w:rsidRDefault="00493D50">
      <w:pPr>
        <w:pStyle w:val="a3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493D50" w:rsidRDefault="007E1DBA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:rsidR="00493D50" w:rsidRDefault="007E1DBA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联系地址：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493D50" w:rsidRDefault="00493D50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93D50" w:rsidRDefault="007E1DBA">
      <w:pPr>
        <w:pStyle w:val="a3"/>
        <w:spacing w:after="0" w:line="560" w:lineRule="exact"/>
        <w:ind w:left="1400" w:hangingChars="500" w:hanging="1400"/>
        <w:rPr>
          <w:rFonts w:ascii="仿宋" w:eastAsia="仿宋" w:hAnsi="仿宋" w:cs="仿宋"/>
          <w:spacing w:val="-17"/>
          <w:sz w:val="32"/>
          <w:szCs w:val="32"/>
        </w:rPr>
      </w:pPr>
      <w:r>
        <w:rPr>
          <w:rFonts w:ascii="仿宋" w:eastAsia="仿宋" w:hAnsi="仿宋" w:cs="仿宋" w:hint="eastAsia"/>
          <w:spacing w:val="-20"/>
          <w:sz w:val="32"/>
          <w:szCs w:val="32"/>
        </w:rPr>
        <w:t>附件： 1.</w:t>
      </w:r>
      <w:r w:rsidR="00A22773">
        <w:rPr>
          <w:rFonts w:ascii="仿宋" w:eastAsia="仿宋" w:hAnsi="仿宋" w:cs="仿宋" w:hint="eastAsia"/>
          <w:spacing w:val="-17"/>
          <w:sz w:val="32"/>
          <w:szCs w:val="32"/>
        </w:rPr>
        <w:t>《实施行政强制措施决定书》（昆</w:t>
      </w:r>
      <w:bookmarkStart w:id="0" w:name="_GoBack"/>
      <w:bookmarkEnd w:id="0"/>
      <w:r>
        <w:rPr>
          <w:rFonts w:ascii="仿宋" w:eastAsia="仿宋" w:hAnsi="仿宋" w:cs="仿宋" w:hint="eastAsia"/>
          <w:spacing w:val="-17"/>
          <w:sz w:val="32"/>
          <w:szCs w:val="32"/>
        </w:rPr>
        <w:t>市监强制〔     〕</w:t>
      </w:r>
      <w:r>
        <w:rPr>
          <w:rFonts w:ascii="仿宋" w:eastAsia="仿宋" w:hAnsi="仿宋" w:cs="仿宋" w:hint="eastAsia"/>
          <w:spacing w:val="-17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>号）</w:t>
      </w:r>
    </w:p>
    <w:p w:rsidR="00493D50" w:rsidRDefault="007E1DBA">
      <w:pPr>
        <w:pStyle w:val="a3"/>
        <w:spacing w:after="0" w:line="560" w:lineRule="exact"/>
        <w:ind w:firstLineChars="300" w:firstLine="858"/>
        <w:rPr>
          <w:rFonts w:ascii="仿宋" w:eastAsia="仿宋" w:hAnsi="仿宋" w:cs="仿宋"/>
          <w:spacing w:val="-17"/>
          <w:sz w:val="32"/>
          <w:szCs w:val="32"/>
        </w:rPr>
      </w:pPr>
      <w:r>
        <w:rPr>
          <w:rFonts w:ascii="仿宋" w:eastAsia="仿宋" w:hAnsi="仿宋" w:cs="仿宋" w:hint="eastAsia"/>
          <w:spacing w:val="-17"/>
          <w:sz w:val="32"/>
          <w:szCs w:val="32"/>
        </w:rPr>
        <w:t>2.《场所/设施/财物清单》（文书编号：</w:t>
      </w:r>
      <w:r>
        <w:rPr>
          <w:rFonts w:ascii="仿宋" w:eastAsia="仿宋" w:hAnsi="仿宋" w:cs="仿宋" w:hint="eastAsia"/>
          <w:spacing w:val="-17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 xml:space="preserve"> ）</w:t>
      </w:r>
    </w:p>
    <w:p w:rsidR="00493D50" w:rsidRDefault="00493D50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93D50" w:rsidRDefault="00493D50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93D50" w:rsidRDefault="007E1DBA" w:rsidP="000628A0">
      <w:pPr>
        <w:pStyle w:val="a3"/>
        <w:spacing w:after="0" w:line="520" w:lineRule="exact"/>
        <w:ind w:firstLineChars="1150" w:firstLine="3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包头市昆都仑区市场监督管理局</w:t>
      </w:r>
    </w:p>
    <w:p w:rsidR="00493D50" w:rsidRDefault="007E1DBA">
      <w:pPr>
        <w:pStyle w:val="a3"/>
        <w:spacing w:after="0" w:line="520" w:lineRule="exact"/>
        <w:ind w:firstLineChars="1600" w:firstLine="5120"/>
        <w:rPr>
          <w:rFonts w:hint="eastAsia"/>
        </w:rPr>
      </w:pPr>
      <w:r>
        <w:rPr>
          <w:rFonts w:ascii="仿宋" w:eastAsia="仿宋" w:hAnsi="仿宋" w:cs="仿宋" w:hint="eastAsia"/>
          <w:sz w:val="32"/>
          <w:szCs w:val="32"/>
        </w:rPr>
        <w:t>年   月   日</w:t>
      </w:r>
    </w:p>
    <w:sectPr w:rsidR="00493D50">
      <w:footerReference w:type="first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32D" w:rsidRDefault="00F8032D">
      <w:r>
        <w:separator/>
      </w:r>
    </w:p>
  </w:endnote>
  <w:endnote w:type="continuationSeparator" w:id="0">
    <w:p w:rsidR="00F8032D" w:rsidRDefault="00F8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50" w:rsidRDefault="007E1DBA">
    <w:pPr>
      <w:pStyle w:val="a3"/>
      <w:spacing w:after="0" w:line="560" w:lineRule="exact"/>
      <w:ind w:firstLineChars="100" w:firstLine="320"/>
      <w:jc w:val="both"/>
      <w:rPr>
        <w:rFonts w:hint="eastAsia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6350" r="0" b="2222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-3.8pt;height:2.25pt;width:442.5pt;z-index:251659264;mso-width-relative:page;mso-height-relative:page;" filled="f" stroked="t" coordsize="21600,21600" o:gfxdata="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yBD8tgA&#10;AAAIAQAADwAAAAAAAAABACAAAAAiAAAAZHJzL2Rvd25yZXYueG1sUEsBAhQAFAAAAAgAh07iQDC0&#10;DRTmAQAAtgMAAA4AAAAAAAAAAQAgAAAAJwEAAGRycy9lMm9Eb2MueG1sUEsFBgAAAAAGAAYAWQEA&#10;AH8FAAAAAA=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32D" w:rsidRDefault="00F8032D">
      <w:r>
        <w:separator/>
      </w:r>
    </w:p>
  </w:footnote>
  <w:footnote w:type="continuationSeparator" w:id="0">
    <w:p w:rsidR="00F8032D" w:rsidRDefault="00F80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1B"/>
    <w:rsid w:val="000628A0"/>
    <w:rsid w:val="001E2D1B"/>
    <w:rsid w:val="00493D50"/>
    <w:rsid w:val="00627A7B"/>
    <w:rsid w:val="007E1DBA"/>
    <w:rsid w:val="00821C98"/>
    <w:rsid w:val="00A22773"/>
    <w:rsid w:val="00F8032D"/>
    <w:rsid w:val="03452716"/>
    <w:rsid w:val="069B769E"/>
    <w:rsid w:val="2BC47C01"/>
    <w:rsid w:val="2DE758DC"/>
    <w:rsid w:val="70F7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China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4</cp:revision>
  <dcterms:created xsi:type="dcterms:W3CDTF">2021-08-18T03:28:00Z</dcterms:created>
  <dcterms:modified xsi:type="dcterms:W3CDTF">2022-01-11T07:09:00Z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50DA65B425A14620B4D09F5CFF874434</vt:lpwstr>
  </property>
</Properties>
</file>