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DE" w:rsidRDefault="003A543B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sz w:val="44"/>
          <w:szCs w:val="44"/>
        </w:rPr>
        <w:t>包头市昆都仑区市场监督管理局</w:t>
      </w:r>
    </w:p>
    <w:p w:rsidR="006508DE" w:rsidRDefault="003A543B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sz w:val="44"/>
          <w:szCs w:val="44"/>
        </w:rPr>
        <w:t>立案/不予立案审批表</w:t>
      </w:r>
    </w:p>
    <w:tbl>
      <w:tblPr>
        <w:tblpPr w:leftFromText="180" w:rightFromText="180" w:vertAnchor="page" w:horzAnchor="margin" w:tblpY="3496"/>
        <w:tblW w:w="8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1479"/>
        <w:gridCol w:w="1079"/>
        <w:gridCol w:w="1719"/>
        <w:gridCol w:w="1843"/>
        <w:gridCol w:w="2181"/>
      </w:tblGrid>
      <w:tr w:rsidR="006508DE">
        <w:trPr>
          <w:trHeight w:hRule="exact" w:val="470"/>
        </w:trPr>
        <w:tc>
          <w:tcPr>
            <w:tcW w:w="571" w:type="dxa"/>
            <w:vMerge w:val="restart"/>
            <w:textDirection w:val="tbRlV"/>
            <w:vAlign w:val="center"/>
          </w:tcPr>
          <w:p w:rsidR="006508DE" w:rsidRDefault="003A543B">
            <w:pPr>
              <w:autoSpaceDE w:val="0"/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napToGrid w:val="0"/>
                <w:spacing w:val="4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spacing w:val="40"/>
                <w:kern w:val="0"/>
                <w:szCs w:val="21"/>
              </w:rPr>
              <w:t>当事人</w:t>
            </w:r>
          </w:p>
        </w:tc>
        <w:tc>
          <w:tcPr>
            <w:tcW w:w="1479" w:type="dxa"/>
            <w:vMerge w:val="restart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单位</w:t>
            </w:r>
          </w:p>
        </w:tc>
        <w:tc>
          <w:tcPr>
            <w:tcW w:w="1079" w:type="dxa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名称</w:t>
            </w:r>
          </w:p>
        </w:tc>
        <w:tc>
          <w:tcPr>
            <w:tcW w:w="5743" w:type="dxa"/>
            <w:gridSpan w:val="3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</w:tr>
      <w:tr w:rsidR="006508DE" w:rsidTr="006808DF">
        <w:trPr>
          <w:trHeight w:hRule="exact" w:val="463"/>
        </w:trPr>
        <w:tc>
          <w:tcPr>
            <w:tcW w:w="571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1479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2798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统一社会信用代码</w:t>
            </w:r>
          </w:p>
        </w:tc>
        <w:tc>
          <w:tcPr>
            <w:tcW w:w="4024" w:type="dxa"/>
            <w:gridSpan w:val="2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</w:tr>
      <w:tr w:rsidR="006508DE" w:rsidTr="006808DF">
        <w:trPr>
          <w:trHeight w:hRule="exact" w:val="463"/>
        </w:trPr>
        <w:tc>
          <w:tcPr>
            <w:tcW w:w="571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1479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2798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法定代表人（负责人）</w:t>
            </w:r>
          </w:p>
        </w:tc>
        <w:tc>
          <w:tcPr>
            <w:tcW w:w="4024" w:type="dxa"/>
            <w:gridSpan w:val="2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6508DE" w:rsidTr="006808DF">
        <w:trPr>
          <w:trHeight w:hRule="exact" w:val="463"/>
        </w:trPr>
        <w:tc>
          <w:tcPr>
            <w:tcW w:w="571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479" w:type="dxa"/>
            <w:vMerge w:val="restart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个体工商户</w:t>
            </w:r>
          </w:p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/个人</w:t>
            </w:r>
          </w:p>
        </w:tc>
        <w:tc>
          <w:tcPr>
            <w:tcW w:w="1079" w:type="dxa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字号名称</w:t>
            </w:r>
          </w:p>
        </w:tc>
        <w:tc>
          <w:tcPr>
            <w:tcW w:w="1719" w:type="dxa"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统一社会信用代码</w:t>
            </w:r>
          </w:p>
        </w:tc>
        <w:tc>
          <w:tcPr>
            <w:tcW w:w="2181" w:type="dxa"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6508DE" w:rsidTr="006808DF">
        <w:trPr>
          <w:trHeight w:hRule="exact" w:val="463"/>
        </w:trPr>
        <w:tc>
          <w:tcPr>
            <w:tcW w:w="571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479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姓名</w:t>
            </w:r>
          </w:p>
        </w:tc>
        <w:tc>
          <w:tcPr>
            <w:tcW w:w="1719" w:type="dxa"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身份证件号码</w:t>
            </w:r>
          </w:p>
        </w:tc>
        <w:tc>
          <w:tcPr>
            <w:tcW w:w="2181" w:type="dxa"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6508DE">
        <w:trPr>
          <w:trHeight w:hRule="exact" w:val="463"/>
        </w:trPr>
        <w:tc>
          <w:tcPr>
            <w:tcW w:w="571" w:type="dxa"/>
            <w:vMerge/>
            <w:vAlign w:val="center"/>
          </w:tcPr>
          <w:p w:rsidR="006508DE" w:rsidRDefault="006508D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住所（地址）</w:t>
            </w:r>
          </w:p>
        </w:tc>
        <w:tc>
          <w:tcPr>
            <w:tcW w:w="5743" w:type="dxa"/>
            <w:gridSpan w:val="3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</w:tr>
      <w:tr w:rsidR="006508DE">
        <w:trPr>
          <w:trHeight w:hRule="exact" w:val="463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案由</w:t>
            </w:r>
          </w:p>
        </w:tc>
        <w:tc>
          <w:tcPr>
            <w:tcW w:w="6822" w:type="dxa"/>
            <w:gridSpan w:val="4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</w:tr>
      <w:tr w:rsidR="006508DE">
        <w:trPr>
          <w:trHeight w:hRule="exact" w:val="666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发现线索/</w:t>
            </w:r>
          </w:p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收到材料时间</w:t>
            </w:r>
          </w:p>
        </w:tc>
        <w:tc>
          <w:tcPr>
            <w:tcW w:w="6822" w:type="dxa"/>
            <w:gridSpan w:val="4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</w:tc>
      </w:tr>
      <w:tr w:rsidR="006508DE">
        <w:trPr>
          <w:trHeight w:hRule="exact" w:val="2162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spacing w:before="78" w:line="184" w:lineRule="auto"/>
              <w:ind w:firstLine="470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>核查情况及</w:t>
            </w:r>
          </w:p>
          <w:p w:rsidR="006508DE" w:rsidRDefault="003A543B">
            <w:pPr>
              <w:autoSpaceDE w:val="0"/>
              <w:autoSpaceDN w:val="0"/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"/>
                <w:szCs w:val="21"/>
              </w:rPr>
              <w:t>立案/不予立案理由</w:t>
            </w:r>
          </w:p>
        </w:tc>
        <w:tc>
          <w:tcPr>
            <w:tcW w:w="6822" w:type="dxa"/>
            <w:gridSpan w:val="4"/>
          </w:tcPr>
          <w:p w:rsidR="006508DE" w:rsidRDefault="006508DE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3A543B">
            <w:pPr>
              <w:spacing w:before="78" w:line="184" w:lineRule="auto"/>
              <w:ind w:firstLineChars="1400" w:firstLine="2884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>核查人员：</w:t>
            </w:r>
          </w:p>
          <w:p w:rsidR="006508DE" w:rsidRDefault="006508DE">
            <w:pPr>
              <w:tabs>
                <w:tab w:val="left" w:pos="5368"/>
                <w:tab w:val="left" w:pos="6088"/>
              </w:tabs>
              <w:autoSpaceDE w:val="0"/>
              <w:autoSpaceDN w:val="0"/>
              <w:spacing w:line="300" w:lineRule="exact"/>
              <w:rPr>
                <w:rFonts w:ascii="仿宋_GB2312" w:eastAsia="仿宋_GB2312" w:hAnsi="仿宋" w:cs="仿宋"/>
                <w:spacing w:val="-12"/>
                <w:szCs w:val="21"/>
              </w:rPr>
            </w:pPr>
          </w:p>
          <w:p w:rsidR="006508DE" w:rsidRDefault="003A543B">
            <w:pPr>
              <w:tabs>
                <w:tab w:val="left" w:pos="5368"/>
                <w:tab w:val="left" w:pos="6088"/>
              </w:tabs>
              <w:autoSpaceDE w:val="0"/>
              <w:autoSpaceDN w:val="0"/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 xml:space="preserve">                                                    年</w:t>
            </w:r>
            <w:r>
              <w:rPr>
                <w:rFonts w:ascii="仿宋_GB2312" w:eastAsia="仿宋_GB2312" w:hAnsi="仿宋" w:cs="仿宋" w:hint="eastAsia"/>
                <w:spacing w:val="5"/>
                <w:szCs w:val="21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14"/>
                <w:szCs w:val="21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>日</w:t>
            </w:r>
          </w:p>
        </w:tc>
      </w:tr>
      <w:tr w:rsidR="006508DE">
        <w:trPr>
          <w:trHeight w:hRule="exact" w:val="1944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办案机构</w:t>
            </w:r>
          </w:p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负责人意见</w:t>
            </w:r>
          </w:p>
        </w:tc>
        <w:tc>
          <w:tcPr>
            <w:tcW w:w="6822" w:type="dxa"/>
            <w:gridSpan w:val="4"/>
          </w:tcPr>
          <w:p w:rsidR="006508DE" w:rsidRDefault="006508DE">
            <w:pPr>
              <w:spacing w:before="78" w:line="184" w:lineRule="auto"/>
              <w:rPr>
                <w:rFonts w:ascii="仿宋_GB2312" w:eastAsia="仿宋_GB2312" w:hAnsi="仿宋" w:cs="仿宋"/>
                <w:spacing w:val="-2"/>
                <w:szCs w:val="21"/>
              </w:rPr>
            </w:pPr>
          </w:p>
          <w:p w:rsidR="006508DE" w:rsidRDefault="003A543B">
            <w:pPr>
              <w:spacing w:before="78" w:line="560" w:lineRule="exact"/>
              <w:ind w:firstLineChars="1400" w:firstLine="2856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"/>
                <w:szCs w:val="21"/>
              </w:rPr>
              <w:t>办案机构负责人：</w:t>
            </w:r>
          </w:p>
          <w:p w:rsidR="006508DE" w:rsidRDefault="003A543B">
            <w:pPr>
              <w:spacing w:before="78" w:line="560" w:lineRule="exact"/>
              <w:ind w:firstLineChars="2300" w:firstLine="4278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5"/>
                <w:szCs w:val="21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14"/>
                <w:szCs w:val="21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2"/>
                <w:szCs w:val="21"/>
              </w:rPr>
              <w:t>日</w:t>
            </w:r>
          </w:p>
        </w:tc>
      </w:tr>
      <w:tr w:rsidR="006508DE">
        <w:trPr>
          <w:trHeight w:hRule="exact" w:val="1944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部门负责人意见</w:t>
            </w:r>
          </w:p>
        </w:tc>
        <w:tc>
          <w:tcPr>
            <w:tcW w:w="6822" w:type="dxa"/>
            <w:gridSpan w:val="4"/>
          </w:tcPr>
          <w:p w:rsidR="006508DE" w:rsidRDefault="006508DE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</w:p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 xml:space="preserve">    部门负责人：</w:t>
            </w:r>
          </w:p>
          <w:p w:rsidR="006508DE" w:rsidRDefault="006508DE">
            <w:pPr>
              <w:tabs>
                <w:tab w:val="left" w:pos="5368"/>
                <w:tab w:val="left" w:pos="6088"/>
              </w:tabs>
              <w:autoSpaceDE w:val="0"/>
              <w:autoSpaceDN w:val="0"/>
              <w:spacing w:line="300" w:lineRule="exact"/>
              <w:ind w:firstLineChars="1900" w:firstLine="3990"/>
              <w:rPr>
                <w:rFonts w:ascii="仿宋_GB2312" w:eastAsia="仿宋_GB2312" w:hAnsi="仿宋_GB2312" w:cs="仿宋_GB2312"/>
                <w:snapToGrid w:val="0"/>
                <w:color w:val="221E1F"/>
                <w:kern w:val="0"/>
                <w:szCs w:val="21"/>
              </w:rPr>
            </w:pPr>
          </w:p>
          <w:p w:rsidR="006508DE" w:rsidRDefault="003A543B">
            <w:pPr>
              <w:tabs>
                <w:tab w:val="left" w:pos="5368"/>
                <w:tab w:val="left" w:pos="6088"/>
              </w:tabs>
              <w:autoSpaceDE w:val="0"/>
              <w:autoSpaceDN w:val="0"/>
              <w:spacing w:line="300" w:lineRule="exact"/>
              <w:ind w:firstLineChars="2050" w:firstLine="4305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ab/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日</w:t>
            </w:r>
          </w:p>
        </w:tc>
      </w:tr>
      <w:tr w:rsidR="006508DE">
        <w:trPr>
          <w:trHeight w:hRule="exact" w:val="691"/>
        </w:trPr>
        <w:tc>
          <w:tcPr>
            <w:tcW w:w="2050" w:type="dxa"/>
            <w:gridSpan w:val="2"/>
            <w:vAlign w:val="center"/>
          </w:tcPr>
          <w:p w:rsidR="006508DE" w:rsidRDefault="003A543B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备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kern w:val="0"/>
                <w:szCs w:val="21"/>
              </w:rPr>
              <w:t>注</w:t>
            </w:r>
          </w:p>
        </w:tc>
        <w:tc>
          <w:tcPr>
            <w:tcW w:w="6822" w:type="dxa"/>
            <w:gridSpan w:val="4"/>
            <w:vAlign w:val="center"/>
          </w:tcPr>
          <w:p w:rsidR="006508DE" w:rsidRDefault="006508DE">
            <w:pPr>
              <w:spacing w:line="300" w:lineRule="exact"/>
              <w:rPr>
                <w:rFonts w:ascii="仿宋_GB2312" w:eastAsia="仿宋_GB2312" w:hAnsi="仿宋_GB2312" w:cs="仿宋_GB2312"/>
                <w:snapToGrid w:val="0"/>
                <w:kern w:val="0"/>
                <w:szCs w:val="21"/>
                <w:lang w:eastAsia="en-US"/>
              </w:rPr>
            </w:pPr>
          </w:p>
        </w:tc>
      </w:tr>
    </w:tbl>
    <w:p w:rsidR="006508DE" w:rsidRDefault="006508DE">
      <w:pPr>
        <w:widowControl/>
        <w:jc w:val="left"/>
        <w:rPr>
          <w:rFonts w:ascii="仿宋_GB2312" w:eastAsia="仿宋_GB2312" w:hAnsi="仿宋_GB2312" w:cs="仿宋_GB2312"/>
          <w:szCs w:val="21"/>
        </w:rPr>
      </w:pPr>
    </w:p>
    <w:sectPr w:rsidR="006508DE"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093" w:rsidRDefault="00D71093" w:rsidP="00DF1979">
      <w:r>
        <w:separator/>
      </w:r>
    </w:p>
  </w:endnote>
  <w:endnote w:type="continuationSeparator" w:id="0">
    <w:p w:rsidR="00D71093" w:rsidRDefault="00D71093" w:rsidP="00DF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093" w:rsidRDefault="00D71093" w:rsidP="00DF1979">
      <w:r>
        <w:separator/>
      </w:r>
    </w:p>
  </w:footnote>
  <w:footnote w:type="continuationSeparator" w:id="0">
    <w:p w:rsidR="00D71093" w:rsidRDefault="00D71093" w:rsidP="00DF1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3C7"/>
    <w:rsid w:val="0010678F"/>
    <w:rsid w:val="00145333"/>
    <w:rsid w:val="00152007"/>
    <w:rsid w:val="00166B7F"/>
    <w:rsid w:val="001743C6"/>
    <w:rsid w:val="0018250A"/>
    <w:rsid w:val="001D4722"/>
    <w:rsid w:val="001D6E13"/>
    <w:rsid w:val="002426A0"/>
    <w:rsid w:val="00313359"/>
    <w:rsid w:val="00375F17"/>
    <w:rsid w:val="003A543B"/>
    <w:rsid w:val="00410790"/>
    <w:rsid w:val="00436522"/>
    <w:rsid w:val="00466D07"/>
    <w:rsid w:val="00474380"/>
    <w:rsid w:val="004F44C9"/>
    <w:rsid w:val="00515267"/>
    <w:rsid w:val="00557064"/>
    <w:rsid w:val="005574A7"/>
    <w:rsid w:val="005A0898"/>
    <w:rsid w:val="005C79FF"/>
    <w:rsid w:val="006144B6"/>
    <w:rsid w:val="0063180B"/>
    <w:rsid w:val="006508DE"/>
    <w:rsid w:val="006808DF"/>
    <w:rsid w:val="006F18F0"/>
    <w:rsid w:val="006F3E52"/>
    <w:rsid w:val="00724654"/>
    <w:rsid w:val="00743229"/>
    <w:rsid w:val="00753351"/>
    <w:rsid w:val="007D1EA9"/>
    <w:rsid w:val="007E50F2"/>
    <w:rsid w:val="008C15D5"/>
    <w:rsid w:val="0091493C"/>
    <w:rsid w:val="00920490"/>
    <w:rsid w:val="00991AFB"/>
    <w:rsid w:val="009B6F66"/>
    <w:rsid w:val="00A203FB"/>
    <w:rsid w:val="00AC5930"/>
    <w:rsid w:val="00AF7A3C"/>
    <w:rsid w:val="00B60A2A"/>
    <w:rsid w:val="00BA0793"/>
    <w:rsid w:val="00BD4E04"/>
    <w:rsid w:val="00C3213F"/>
    <w:rsid w:val="00CE1E6E"/>
    <w:rsid w:val="00D10ADC"/>
    <w:rsid w:val="00D45261"/>
    <w:rsid w:val="00D61DFD"/>
    <w:rsid w:val="00D71093"/>
    <w:rsid w:val="00DF1979"/>
    <w:rsid w:val="00DF7084"/>
    <w:rsid w:val="00E04E1C"/>
    <w:rsid w:val="00E3555A"/>
    <w:rsid w:val="00E843B7"/>
    <w:rsid w:val="00ED5B18"/>
    <w:rsid w:val="00EF69E3"/>
    <w:rsid w:val="00F10A73"/>
    <w:rsid w:val="00F3119D"/>
    <w:rsid w:val="00F61FC7"/>
    <w:rsid w:val="00F93E4A"/>
    <w:rsid w:val="00FA6024"/>
    <w:rsid w:val="00FD2D48"/>
    <w:rsid w:val="05F77769"/>
    <w:rsid w:val="0E5B2982"/>
    <w:rsid w:val="17102E7D"/>
    <w:rsid w:val="20AD5087"/>
    <w:rsid w:val="2CB86440"/>
    <w:rsid w:val="2CD24AAA"/>
    <w:rsid w:val="2E1421FD"/>
    <w:rsid w:val="3AFF6536"/>
    <w:rsid w:val="4272280C"/>
    <w:rsid w:val="4DF0542D"/>
    <w:rsid w:val="50346251"/>
    <w:rsid w:val="51885354"/>
    <w:rsid w:val="561633E1"/>
    <w:rsid w:val="5EB1060D"/>
    <w:rsid w:val="67D20B3C"/>
    <w:rsid w:val="6C0B6755"/>
    <w:rsid w:val="7B38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15</cp:revision>
  <cp:lastPrinted>2019-04-12T09:00:00Z</cp:lastPrinted>
  <dcterms:created xsi:type="dcterms:W3CDTF">2019-03-28T09:23:00Z</dcterms:created>
  <dcterms:modified xsi:type="dcterms:W3CDTF">2022-01-11T03:41:00Z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9A1A6A9F1B4243DA838DFF929EC3260D</vt:lpwstr>
  </property>
</Properties>
</file>