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jc w:val="center"/>
        <w:rPr>
          <w:rFonts w:asciiTheme="minorEastAsia" w:hAnsiTheme="minorEastAsia"/>
          <w:b/>
          <w:sz w:val="44"/>
          <w:szCs w:val="44"/>
        </w:rPr>
      </w:pPr>
      <w:r>
        <w:rPr>
          <w:rFonts w:hint="eastAsia" w:asciiTheme="minorEastAsia" w:hAnsiTheme="minorEastAsia"/>
          <w:b/>
          <w:sz w:val="44"/>
          <w:szCs w:val="44"/>
        </w:rPr>
        <w:t>昆区建设局</w:t>
      </w:r>
      <w:r>
        <w:rPr>
          <w:rFonts w:asciiTheme="minorEastAsia" w:hAnsiTheme="minorEastAsia"/>
          <w:b/>
          <w:sz w:val="44"/>
          <w:szCs w:val="44"/>
        </w:rPr>
        <w:t xml:space="preserve"> </w:t>
      </w:r>
      <w:r>
        <w:rPr>
          <w:rFonts w:hint="eastAsia" w:asciiTheme="minorEastAsia" w:hAnsiTheme="minorEastAsia"/>
          <w:b/>
          <w:sz w:val="44"/>
          <w:szCs w:val="44"/>
        </w:rPr>
        <w:t>“十三五”城建规划</w:t>
      </w:r>
    </w:p>
    <w:p>
      <w:pPr>
        <w:spacing w:line="560" w:lineRule="exact"/>
        <w:ind w:firstLine="480" w:firstLineChars="150"/>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昆区</w:t>
      </w:r>
      <w:r>
        <w:rPr>
          <w:rFonts w:ascii="黑体" w:hAnsi="黑体" w:eastAsia="黑体"/>
          <w:sz w:val="32"/>
          <w:szCs w:val="32"/>
        </w:rPr>
        <w:t>城市建设面临的突出问题</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“十二五”时期在取得巨大成就的同时，我区城市建设仍存在着一些突出的困难和问题，主要表现为：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（一）城区基础设施建设水平有待进一步提升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1、城市道路体系已基本形成，但连接城乡的干道不畅，一些城乡干道交叉口的通行能力低，部分道路未按规划形成，造成路网不畅，交通拥堵严重，特别是西南和北部区域更为突出。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2、随着经济和社会快速发展，停车需求矛盾明显，在城市商业集中区、各类学校所在路段尤为突出。占用盲道、人行道、消防通道等违章停车的现象愈演愈烈。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3、城市内涝频发，城市雨岛效应明显。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4、工业园区、城乡结合部和“城中村”各项基础设施缺乏，城乡和城区未能统筹协调发展，环境质量较差。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5、城市绿地建设已基本形成完整的绿化体系，绿化量大但精细化不足、行道树特色不够突出、公园广场功能化相对滞后、绿地景观内容趋同，生物多样性明显不足。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6、城市建设的设计品味高度不够，设计理念及与当地人文特点相融合的全面性体现不够。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（二）城区功能布局需要进一步优化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随着城市化进程的快速推进，区域发展不平衡的问题日益突出，功能布局的不合理集中体现在人口和经济分布的过密与过疏并存。人口居住和就业机会之间的空间错位，教育、文化、医疗卫生、公共交通等公共服务资源尤其是优质资源分布不均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2、大型公共服务设施（如公园、广场、公共绿地）和市政公共设施分布不均，比如在钢铁大街、团结大街等部分道路较为集中，但是这些公共设施的辐射区域有限，服务群众能力有限。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3、我区经过多年建设，已属于老城区，土地资源非常有限，受土地资源制约，大规模建设的空间很小，只能利用现有周边土地资源进行小区域开发。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（三）城区精细化、长效化管理水平有待进一步提高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1、城市建设信息化发展有待进一步完善。电子信息技术在城市建设和管理中的应用不够广泛，网上办公、网上服务尚处起步阶段，基础数据库不够完善，城市基础设施信息管理系统尚未开发、应用。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2、城市建设长期以来处于主导地位，普遍存在有建无管、重建轻管的非均衡现象，城市管理一直处于若有若无的次要地位。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（四）资金缺口大已成为目前制约城市建设的瓶颈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长期以来，城市建设一直被作为一种政府包揽的“福利事业，公益事业”来对待，只投入、不收益，只建设、不经营，使城市建设不是陷入“财政包干”就是陷入“举债—建设—再举债”的怪圈，不同程度地制约了我区经济社会的发展，城市建设资金缺口大，欠帐多，已经成为制约城建发展的“瓶颈”，突出表现在拆迁资金、建设资金和养护资金三方面。</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十三五</w:t>
      </w:r>
      <w:r>
        <w:rPr>
          <w:rFonts w:ascii="黑体" w:hAnsi="黑体" w:eastAsia="黑体"/>
          <w:sz w:val="32"/>
          <w:szCs w:val="32"/>
        </w:rPr>
        <w:t>”</w:t>
      </w:r>
      <w:r>
        <w:rPr>
          <w:rFonts w:hint="eastAsia" w:ascii="黑体" w:hAnsi="黑体" w:eastAsia="黑体"/>
          <w:sz w:val="32"/>
          <w:szCs w:val="32"/>
        </w:rPr>
        <w:t>期间市政</w:t>
      </w:r>
      <w:r>
        <w:rPr>
          <w:rFonts w:ascii="黑体" w:hAnsi="黑体" w:eastAsia="黑体"/>
          <w:sz w:val="32"/>
          <w:szCs w:val="32"/>
        </w:rPr>
        <w:t>设施建设的需求</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一）以基础设施建设为主体，构筑昆区现代化城市建设的框架。基础设施是城市的骨架和载体，它的建设是城市发展的前提。未来几年要重点加大基础设施建设力度，重点解决排水管道与城市道路建设不同步问题；在道路交通方面，打通城乡道路，推进城市化进程，采取“城外成环、城内成网、环网相连、畅通节点”办法，综合解决城市交通问题；彻底消除“断头路”和“卡脖子”路，初步构筑城市交通的新框架，为建设现代化城市奠定基础。</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二）以环境建设为核心，营造良好的城市生态环境建设生态城市是城市建设追求的目标。城市的建设管理最终是要为人们营造最佳的居住环境。在城市建设中，要继续坚持“以人为本”和可持续发展的原则，营造优美和宜人居住的城市环境。</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三）以特色为灵魂，以文化为内涵，提升城市的档次和品位。城市特色是城市的灵魂，是城市外貌形态和精神内涵的综合体现，保持特色、延承历史文脉永远是城市建设和发展的追求。对昆区而言，要做到城市建设和特色风貌“双赢”，就要在建设的基础上，努力构筑融民族特色、地方风格与现代化都市于一体的新形象，凸显城市个性，提升城市品位。</w:t>
      </w:r>
    </w:p>
    <w:p>
      <w:pPr>
        <w:spacing w:line="560" w:lineRule="exact"/>
        <w:ind w:firstLine="450" w:firstLineChars="150"/>
        <w:rPr>
          <w:rFonts w:ascii="仿宋" w:hAnsi="仿宋" w:eastAsia="仿宋"/>
          <w:sz w:val="30"/>
          <w:szCs w:val="30"/>
        </w:rPr>
      </w:pPr>
      <w:r>
        <w:rPr>
          <w:rFonts w:hint="eastAsia" w:ascii="仿宋" w:hAnsi="仿宋" w:eastAsia="仿宋"/>
          <w:sz w:val="30"/>
          <w:szCs w:val="30"/>
        </w:rPr>
        <w:t>（四）以管理提效益，高效发挥城市综合服务功能。城市建设是一个系统工程。在城市建设前期，要坚持规划先行，在城市建设的中期，质量是生命，要塑造精品；在城市建设的后期，要通过管理实现建设效益的最大化。城市建设要现代化，城市管理要科学化，就必须坚持“建设与管理并重，更要注重管理”的指导思想，以创建国家生态园林城市、环保模范城市、卫生城市为契机，以制度为准绳、以科技为手段，以改革为动力，以服务于人为目的，强化协调，综合推进，使昆区城市建设工作再上新台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十三五</w:t>
      </w:r>
      <w:r>
        <w:rPr>
          <w:rFonts w:ascii="黑体" w:hAnsi="黑体" w:eastAsia="黑体"/>
          <w:sz w:val="32"/>
          <w:szCs w:val="32"/>
        </w:rPr>
        <w:t>”</w:t>
      </w:r>
      <w:r>
        <w:rPr>
          <w:rFonts w:hint="eastAsia" w:ascii="黑体" w:hAnsi="黑体" w:eastAsia="黑体"/>
          <w:sz w:val="32"/>
          <w:szCs w:val="32"/>
        </w:rPr>
        <w:t>期间城市规划建设的</w:t>
      </w:r>
      <w:r>
        <w:rPr>
          <w:rFonts w:ascii="黑体" w:hAnsi="黑体" w:eastAsia="黑体"/>
          <w:sz w:val="32"/>
          <w:szCs w:val="32"/>
        </w:rPr>
        <w:t>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三五”时期，我区的城市建设项目，紧紧围绕以推进城乡一体化为中心，以完善城市基础设施功能，服务于经济发展为基础，以生态环境治理改造、文化设施建设、增加城市品位和内涵为特色，以南北部区、沿昆河两岸、昆都仑水库、“城中村”、城乡结合部、城市周边环境治理为重点进行安排和组织建设。主要建设内容包括：</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1、城市道路及</w:t>
      </w:r>
      <w:r>
        <w:rPr>
          <w:rFonts w:ascii="仿宋" w:hAnsi="仿宋" w:eastAsia="仿宋"/>
          <w:b/>
          <w:sz w:val="32"/>
          <w:szCs w:val="32"/>
        </w:rPr>
        <w:t>桥梁</w:t>
      </w:r>
      <w:r>
        <w:rPr>
          <w:rFonts w:hint="eastAsia" w:ascii="仿宋" w:hAnsi="仿宋" w:eastAsia="仿宋"/>
          <w:b/>
          <w:sz w:val="32"/>
          <w:szCs w:val="32"/>
        </w:rPr>
        <w:t>建设</w:t>
      </w:r>
    </w:p>
    <w:p>
      <w:pPr>
        <w:spacing w:line="560" w:lineRule="exact"/>
        <w:ind w:firstLine="645"/>
        <w:rPr>
          <w:rFonts w:hint="eastAsia" w:ascii="仿宋" w:hAnsi="仿宋" w:eastAsia="仿宋"/>
          <w:sz w:val="32"/>
          <w:szCs w:val="32"/>
        </w:rPr>
      </w:pPr>
      <w:r>
        <w:rPr>
          <w:rFonts w:hint="eastAsia" w:ascii="仿宋" w:hAnsi="仿宋" w:eastAsia="仿宋"/>
          <w:sz w:val="32"/>
          <w:szCs w:val="32"/>
        </w:rPr>
        <w:t>道路是城市的骨架，各种地下管网是城市的脉络，绿化建设是展示城市面貌的体系。昆区道路建设的短板在于北部（莫尼路以北，阿尔丁北大街以西）和西南部（友谊大街以南，白云路以西），如果再不进行改造，将阻碍我区发展，这些区域群众因此下一步我们需要加快推进昆区主次干道建设以及地下管网改造，彻底消除“断头路”，积极推进北沙梁地区城市化改造，推进华业特钢园区道路建设，实施昆区南部区公共基础设施提升完善工程，实施桥梁建设，促进城乡公共资源均衡配置。</w:t>
      </w:r>
    </w:p>
    <w:p>
      <w:pPr>
        <w:spacing w:line="560" w:lineRule="exact"/>
        <w:ind w:firstLine="645"/>
        <w:rPr>
          <w:rFonts w:hint="eastAsia" w:ascii="仿宋" w:hAnsi="仿宋" w:eastAsia="仿宋"/>
          <w:sz w:val="32"/>
          <w:szCs w:val="32"/>
        </w:rPr>
      </w:pPr>
      <w:r>
        <w:rPr>
          <w:rFonts w:hint="eastAsia" w:ascii="仿宋" w:hAnsi="仿宋" w:eastAsia="仿宋"/>
          <w:sz w:val="32"/>
          <w:szCs w:val="32"/>
        </w:rPr>
        <w:t>北部区建议</w:t>
      </w:r>
      <w:r>
        <w:rPr>
          <w:rFonts w:ascii="仿宋" w:hAnsi="仿宋" w:eastAsia="仿宋"/>
          <w:sz w:val="32"/>
          <w:szCs w:val="32"/>
        </w:rPr>
        <w:t>打通道路</w:t>
      </w:r>
      <w:r>
        <w:rPr>
          <w:rFonts w:hint="eastAsia" w:ascii="仿宋" w:hAnsi="仿宋" w:eastAsia="仿宋"/>
          <w:sz w:val="32"/>
          <w:szCs w:val="32"/>
        </w:rPr>
        <w:t>包括兵工</w:t>
      </w:r>
      <w:r>
        <w:rPr>
          <w:rFonts w:ascii="仿宋" w:hAnsi="仿宋" w:eastAsia="仿宋"/>
          <w:sz w:val="32"/>
          <w:szCs w:val="32"/>
        </w:rPr>
        <w:t>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青山路（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文化路（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支路</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莫尼北路（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三八路（</w:t>
      </w:r>
      <w:r>
        <w:rPr>
          <w:rFonts w:hint="eastAsia" w:ascii="仿宋" w:hAnsi="仿宋" w:eastAsia="仿宋"/>
          <w:sz w:val="32"/>
          <w:szCs w:val="32"/>
        </w:rPr>
        <w:t>北沙梁</w:t>
      </w:r>
      <w:r>
        <w:rPr>
          <w:rFonts w:ascii="仿宋" w:hAnsi="仿宋" w:eastAsia="仿宋"/>
          <w:sz w:val="32"/>
          <w:szCs w:val="32"/>
        </w:rPr>
        <w:t>北路-莫尼路）</w:t>
      </w:r>
      <w:r>
        <w:rPr>
          <w:rFonts w:hint="eastAsia" w:ascii="仿宋" w:hAnsi="仿宋" w:eastAsia="仿宋"/>
          <w:sz w:val="32"/>
          <w:szCs w:val="32"/>
        </w:rPr>
        <w:t>、</w:t>
      </w:r>
      <w:r>
        <w:rPr>
          <w:rFonts w:ascii="仿宋" w:hAnsi="仿宋" w:eastAsia="仿宋"/>
          <w:sz w:val="32"/>
          <w:szCs w:val="32"/>
        </w:rPr>
        <w:t>北沙梁北路（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2号</w:t>
      </w:r>
      <w:r>
        <w:rPr>
          <w:rFonts w:ascii="仿宋" w:hAnsi="仿宋" w:eastAsia="仿宋"/>
          <w:sz w:val="32"/>
          <w:szCs w:val="32"/>
        </w:rPr>
        <w:t>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3号</w:t>
      </w:r>
      <w:r>
        <w:rPr>
          <w:rFonts w:ascii="仿宋" w:hAnsi="仿宋" w:eastAsia="仿宋"/>
          <w:sz w:val="32"/>
          <w:szCs w:val="32"/>
        </w:rPr>
        <w:t>路</w:t>
      </w:r>
      <w:r>
        <w:rPr>
          <w:rFonts w:hint="eastAsia" w:ascii="仿宋" w:hAnsi="仿宋" w:eastAsia="仿宋"/>
          <w:sz w:val="32"/>
          <w:szCs w:val="32"/>
        </w:rPr>
        <w:t>、</w:t>
      </w:r>
      <w:r>
        <w:rPr>
          <w:rFonts w:ascii="仿宋" w:hAnsi="仿宋" w:eastAsia="仿宋"/>
          <w:sz w:val="32"/>
          <w:szCs w:val="32"/>
        </w:rPr>
        <w:t>昆河东路（</w:t>
      </w:r>
      <w:r>
        <w:rPr>
          <w:rFonts w:hint="eastAsia" w:ascii="仿宋" w:hAnsi="仿宋" w:eastAsia="仿宋"/>
          <w:sz w:val="32"/>
          <w:szCs w:val="32"/>
        </w:rPr>
        <w:t>文化</w:t>
      </w:r>
      <w:r>
        <w:rPr>
          <w:rFonts w:ascii="仿宋" w:hAnsi="仿宋" w:eastAsia="仿宋"/>
          <w:sz w:val="32"/>
          <w:szCs w:val="32"/>
        </w:rPr>
        <w:t>路-莫尼路）</w:t>
      </w:r>
      <w:r>
        <w:rPr>
          <w:rFonts w:hint="eastAsia" w:ascii="仿宋" w:hAnsi="仿宋" w:eastAsia="仿宋"/>
          <w:sz w:val="32"/>
          <w:szCs w:val="32"/>
        </w:rPr>
        <w:t>、</w:t>
      </w:r>
      <w:r>
        <w:rPr>
          <w:rFonts w:ascii="仿宋" w:hAnsi="仿宋" w:eastAsia="仿宋"/>
          <w:sz w:val="32"/>
          <w:szCs w:val="32"/>
        </w:rPr>
        <w:t>白云路（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r>
        <w:rPr>
          <w:rFonts w:ascii="仿宋" w:hAnsi="仿宋" w:eastAsia="仿宋"/>
          <w:sz w:val="32"/>
          <w:szCs w:val="32"/>
        </w:rPr>
        <w:t>林荫路（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、民族</w:t>
      </w:r>
      <w:r>
        <w:rPr>
          <w:rFonts w:ascii="仿宋" w:hAnsi="仿宋" w:eastAsia="仿宋"/>
          <w:sz w:val="32"/>
          <w:szCs w:val="32"/>
        </w:rPr>
        <w:t>西路（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4号</w:t>
      </w:r>
      <w:r>
        <w:rPr>
          <w:rFonts w:ascii="仿宋" w:hAnsi="仿宋" w:eastAsia="仿宋"/>
          <w:sz w:val="32"/>
          <w:szCs w:val="32"/>
        </w:rPr>
        <w:t>路、南排道</w:t>
      </w:r>
      <w:r>
        <w:rPr>
          <w:rFonts w:hint="eastAsia" w:ascii="仿宋" w:hAnsi="仿宋" w:eastAsia="仿宋"/>
          <w:sz w:val="32"/>
          <w:szCs w:val="32"/>
        </w:rPr>
        <w:t>（青山路--莫尼路）</w:t>
      </w:r>
      <w:r>
        <w:rPr>
          <w:rFonts w:ascii="仿宋" w:hAnsi="仿宋" w:eastAsia="仿宋"/>
          <w:sz w:val="32"/>
          <w:szCs w:val="32"/>
        </w:rPr>
        <w:t>、</w:t>
      </w:r>
      <w:r>
        <w:rPr>
          <w:rFonts w:hint="eastAsia" w:ascii="仿宋" w:hAnsi="仿宋" w:eastAsia="仿宋"/>
          <w:sz w:val="32"/>
          <w:szCs w:val="32"/>
        </w:rPr>
        <w:t>鞍山道（青山路--莫尼路）、区间１号路</w:t>
      </w:r>
      <w:r>
        <w:rPr>
          <w:rFonts w:ascii="仿宋" w:hAnsi="仿宋" w:eastAsia="仿宋"/>
          <w:sz w:val="32"/>
          <w:szCs w:val="32"/>
        </w:rPr>
        <w:t>（</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阿吉奈道（</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特别是要积极推进北沙梁道路及配套管网改造。北沙梁地区现由北沙梁、西沙梁、边墙壕村、南排村、玉泉村等组成。因早期未进行整体规划，道路最宽处7米，最窄处仅4米，部分道路上有污水管道，但无雨水管网。如进行整体拆迁改造，需要大量征地及补偿资金，且耗时长。因此我们建议先打通莫尼北路，打通民族西路（莫尼北路-110国道）解决海威小区、番茄社区拥堵问题。再在现有基础上花少量的资金进行改造，经实地勘察，选出东西走向较宽的现有道路与北沙梁周边规划道路进行衔接，形成“三横两纵”走向的路网格局。三横为海威小区北路（暂定名）（昆北路-三八路），傲北小区南路（暂定名）（昆北路-三八路），文化路西延至三八路（昆北路-三八路）。两纵为南排道北延至北沙梁既有道路，解决北大恒苑和以上问题；打通莫尼路至莫尼北路，和鞍山道北延至支路四。</w:t>
      </w:r>
    </w:p>
    <w:p>
      <w:pPr>
        <w:spacing w:line="560" w:lineRule="exact"/>
        <w:ind w:firstLine="645"/>
        <w:rPr>
          <w:rFonts w:hint="eastAsia" w:ascii="仿宋" w:hAnsi="仿宋" w:eastAsia="仿宋"/>
          <w:sz w:val="32"/>
          <w:szCs w:val="32"/>
        </w:rPr>
      </w:pPr>
      <w:r>
        <w:rPr>
          <w:rFonts w:hint="eastAsia" w:ascii="仿宋" w:hAnsi="仿宋" w:eastAsia="仿宋"/>
          <w:sz w:val="32"/>
          <w:szCs w:val="32"/>
        </w:rPr>
        <w:t>南部区计划</w:t>
      </w:r>
      <w:r>
        <w:rPr>
          <w:rFonts w:ascii="仿宋" w:hAnsi="仿宋" w:eastAsia="仿宋"/>
          <w:sz w:val="32"/>
          <w:szCs w:val="32"/>
        </w:rPr>
        <w:t>打通道路包括</w:t>
      </w:r>
      <w:r>
        <w:rPr>
          <w:rFonts w:hint="eastAsia" w:ascii="仿宋" w:hAnsi="仿宋" w:eastAsia="仿宋"/>
          <w:sz w:val="32"/>
          <w:szCs w:val="32"/>
        </w:rPr>
        <w:t>昆工路</w:t>
      </w:r>
      <w:r>
        <w:rPr>
          <w:rFonts w:ascii="仿宋" w:hAnsi="仿宋" w:eastAsia="仿宋"/>
          <w:sz w:val="32"/>
          <w:szCs w:val="32"/>
        </w:rPr>
        <w:t>（</w:t>
      </w:r>
      <w:r>
        <w:rPr>
          <w:rFonts w:hint="eastAsia" w:ascii="仿宋" w:hAnsi="仿宋" w:eastAsia="仿宋"/>
          <w:sz w:val="32"/>
          <w:szCs w:val="32"/>
        </w:rPr>
        <w:t>白云路</w:t>
      </w:r>
      <w:r>
        <w:rPr>
          <w:rFonts w:ascii="仿宋" w:hAnsi="仿宋" w:eastAsia="仿宋"/>
          <w:sz w:val="32"/>
          <w:szCs w:val="32"/>
        </w:rPr>
        <w:t>-昆河东路）</w:t>
      </w:r>
      <w:r>
        <w:rPr>
          <w:rFonts w:hint="eastAsia" w:ascii="仿宋" w:hAnsi="仿宋" w:eastAsia="仿宋"/>
          <w:sz w:val="32"/>
          <w:szCs w:val="32"/>
        </w:rPr>
        <w:t>、</w:t>
      </w:r>
      <w:r>
        <w:rPr>
          <w:rFonts w:ascii="仿宋" w:hAnsi="仿宋" w:eastAsia="仿宋"/>
          <w:sz w:val="32"/>
          <w:szCs w:val="32"/>
        </w:rPr>
        <w:t>新</w:t>
      </w:r>
      <w:r>
        <w:rPr>
          <w:rFonts w:hint="eastAsia" w:ascii="仿宋" w:hAnsi="仿宋" w:eastAsia="仿宋"/>
          <w:sz w:val="32"/>
          <w:szCs w:val="32"/>
        </w:rPr>
        <w:t>光</w:t>
      </w:r>
      <w:r>
        <w:rPr>
          <w:rFonts w:ascii="仿宋" w:hAnsi="仿宋" w:eastAsia="仿宋"/>
          <w:sz w:val="32"/>
          <w:szCs w:val="32"/>
        </w:rPr>
        <w:t>西路（</w:t>
      </w:r>
      <w:r>
        <w:rPr>
          <w:rFonts w:hint="eastAsia" w:ascii="仿宋" w:hAnsi="仿宋" w:eastAsia="仿宋"/>
          <w:sz w:val="32"/>
          <w:szCs w:val="32"/>
        </w:rPr>
        <w:t>白云路</w:t>
      </w:r>
      <w:r>
        <w:rPr>
          <w:rFonts w:ascii="仿宋" w:hAnsi="仿宋" w:eastAsia="仿宋"/>
          <w:sz w:val="32"/>
          <w:szCs w:val="32"/>
        </w:rPr>
        <w:t>-昆河东路）</w:t>
      </w:r>
      <w:r>
        <w:rPr>
          <w:rFonts w:hint="eastAsia" w:ascii="仿宋" w:hAnsi="仿宋" w:eastAsia="仿宋"/>
          <w:sz w:val="32"/>
          <w:szCs w:val="32"/>
        </w:rPr>
        <w:t>、昆河</w:t>
      </w:r>
      <w:r>
        <w:rPr>
          <w:rFonts w:ascii="仿宋" w:hAnsi="仿宋" w:eastAsia="仿宋"/>
          <w:sz w:val="32"/>
          <w:szCs w:val="32"/>
        </w:rPr>
        <w:t>东路（</w:t>
      </w:r>
      <w:r>
        <w:rPr>
          <w:rFonts w:hint="eastAsia" w:ascii="仿宋" w:hAnsi="仿宋" w:eastAsia="仿宋"/>
          <w:sz w:val="32"/>
          <w:szCs w:val="32"/>
        </w:rPr>
        <w:t>友谊</w:t>
      </w:r>
      <w:r>
        <w:rPr>
          <w:rFonts w:ascii="仿宋" w:hAnsi="仿宋" w:eastAsia="仿宋"/>
          <w:sz w:val="32"/>
          <w:szCs w:val="32"/>
        </w:rPr>
        <w:t>大街-铁路）</w:t>
      </w:r>
      <w:r>
        <w:rPr>
          <w:rFonts w:hint="eastAsia" w:ascii="仿宋" w:hAnsi="仿宋" w:eastAsia="仿宋"/>
          <w:sz w:val="32"/>
          <w:szCs w:val="32"/>
        </w:rPr>
        <w:t>、</w:t>
      </w:r>
      <w:r>
        <w:rPr>
          <w:rFonts w:ascii="仿宋" w:hAnsi="仿宋" w:eastAsia="仿宋"/>
          <w:sz w:val="32"/>
          <w:szCs w:val="32"/>
        </w:rPr>
        <w:t>三八路（</w:t>
      </w:r>
      <w:r>
        <w:rPr>
          <w:rFonts w:hint="eastAsia" w:ascii="仿宋" w:hAnsi="仿宋" w:eastAsia="仿宋"/>
          <w:sz w:val="32"/>
          <w:szCs w:val="32"/>
        </w:rPr>
        <w:t>站前路</w:t>
      </w:r>
      <w:r>
        <w:rPr>
          <w:rFonts w:ascii="仿宋" w:hAnsi="仿宋" w:eastAsia="仿宋"/>
          <w:sz w:val="32"/>
          <w:szCs w:val="32"/>
        </w:rPr>
        <w:t>-昆河东路）</w:t>
      </w:r>
      <w:r>
        <w:rPr>
          <w:rFonts w:hint="eastAsia" w:ascii="仿宋" w:hAnsi="仿宋" w:eastAsia="仿宋"/>
          <w:sz w:val="32"/>
          <w:szCs w:val="32"/>
        </w:rPr>
        <w:t>、</w:t>
      </w:r>
      <w:r>
        <w:rPr>
          <w:rFonts w:ascii="仿宋" w:hAnsi="仿宋" w:eastAsia="仿宋"/>
          <w:sz w:val="32"/>
          <w:szCs w:val="32"/>
        </w:rPr>
        <w:t>校园中路（</w:t>
      </w:r>
      <w:r>
        <w:rPr>
          <w:rFonts w:hint="eastAsia" w:ascii="仿宋" w:hAnsi="仿宋" w:eastAsia="仿宋"/>
          <w:sz w:val="32"/>
          <w:szCs w:val="32"/>
        </w:rPr>
        <w:t>白云路</w:t>
      </w:r>
      <w:r>
        <w:rPr>
          <w:rFonts w:ascii="仿宋" w:hAnsi="仿宋" w:eastAsia="仿宋"/>
          <w:sz w:val="32"/>
          <w:szCs w:val="32"/>
        </w:rPr>
        <w:t>-沼谭西路）</w:t>
      </w:r>
      <w:r>
        <w:rPr>
          <w:rFonts w:hint="eastAsia" w:ascii="仿宋" w:hAnsi="仿宋" w:eastAsia="仿宋"/>
          <w:sz w:val="32"/>
          <w:szCs w:val="32"/>
        </w:rPr>
        <w:t>、</w:t>
      </w:r>
      <w:r>
        <w:rPr>
          <w:rFonts w:ascii="仿宋" w:hAnsi="仿宋" w:eastAsia="仿宋"/>
          <w:sz w:val="32"/>
          <w:szCs w:val="32"/>
        </w:rPr>
        <w:t>沼园西路（</w:t>
      </w:r>
      <w:r>
        <w:rPr>
          <w:rFonts w:hint="eastAsia" w:ascii="仿宋" w:hAnsi="仿宋" w:eastAsia="仿宋"/>
          <w:sz w:val="32"/>
          <w:szCs w:val="32"/>
        </w:rPr>
        <w:t>沼潭</w:t>
      </w:r>
      <w:r>
        <w:rPr>
          <w:rFonts w:ascii="仿宋" w:hAnsi="仿宋" w:eastAsia="仿宋"/>
          <w:sz w:val="32"/>
          <w:szCs w:val="32"/>
        </w:rPr>
        <w:t>西路-昆河东路）</w:t>
      </w:r>
      <w:r>
        <w:rPr>
          <w:rFonts w:hint="eastAsia" w:ascii="仿宋" w:hAnsi="仿宋" w:eastAsia="仿宋"/>
          <w:sz w:val="32"/>
          <w:szCs w:val="32"/>
        </w:rPr>
        <w:t>、</w:t>
      </w:r>
      <w:r>
        <w:rPr>
          <w:rFonts w:ascii="仿宋" w:hAnsi="仿宋" w:eastAsia="仿宋"/>
          <w:sz w:val="32"/>
          <w:szCs w:val="32"/>
        </w:rPr>
        <w:t>林荫南路（</w:t>
      </w:r>
      <w:r>
        <w:rPr>
          <w:rFonts w:hint="eastAsia" w:ascii="仿宋" w:hAnsi="仿宋" w:eastAsia="仿宋"/>
          <w:sz w:val="32"/>
          <w:szCs w:val="32"/>
        </w:rPr>
        <w:t>校园</w:t>
      </w:r>
      <w:r>
        <w:rPr>
          <w:rFonts w:ascii="仿宋" w:hAnsi="仿宋" w:eastAsia="仿宋"/>
          <w:sz w:val="32"/>
          <w:szCs w:val="32"/>
        </w:rPr>
        <w:t>南路-站前路）</w:t>
      </w:r>
      <w:r>
        <w:rPr>
          <w:rFonts w:hint="eastAsia" w:ascii="仿宋" w:hAnsi="仿宋" w:eastAsia="仿宋"/>
          <w:sz w:val="32"/>
          <w:szCs w:val="32"/>
        </w:rPr>
        <w:t>、</w:t>
      </w:r>
      <w:r>
        <w:rPr>
          <w:rFonts w:ascii="仿宋" w:hAnsi="仿宋" w:eastAsia="仿宋"/>
          <w:sz w:val="32"/>
          <w:szCs w:val="32"/>
        </w:rPr>
        <w:t>南排道（</w:t>
      </w:r>
      <w:r>
        <w:rPr>
          <w:rFonts w:hint="eastAsia" w:ascii="仿宋" w:hAnsi="仿宋" w:eastAsia="仿宋"/>
          <w:sz w:val="32"/>
          <w:szCs w:val="32"/>
        </w:rPr>
        <w:t>昆工路</w:t>
      </w:r>
      <w:r>
        <w:rPr>
          <w:rFonts w:ascii="仿宋" w:hAnsi="仿宋" w:eastAsia="仿宋"/>
          <w:sz w:val="32"/>
          <w:szCs w:val="32"/>
        </w:rPr>
        <w:t>-站前路）</w:t>
      </w:r>
      <w:r>
        <w:rPr>
          <w:rFonts w:hint="eastAsia" w:ascii="仿宋" w:hAnsi="仿宋" w:eastAsia="仿宋"/>
          <w:sz w:val="32"/>
          <w:szCs w:val="32"/>
        </w:rPr>
        <w:t>、站前路</w:t>
      </w:r>
      <w:r>
        <w:rPr>
          <w:rFonts w:ascii="仿宋" w:hAnsi="仿宋" w:eastAsia="仿宋"/>
          <w:sz w:val="32"/>
          <w:szCs w:val="32"/>
        </w:rPr>
        <w:t>（</w:t>
      </w:r>
      <w:r>
        <w:rPr>
          <w:rFonts w:hint="eastAsia" w:ascii="仿宋" w:hAnsi="仿宋" w:eastAsia="仿宋"/>
          <w:sz w:val="32"/>
          <w:szCs w:val="32"/>
        </w:rPr>
        <w:t>沼潭</w:t>
      </w:r>
      <w:r>
        <w:rPr>
          <w:rFonts w:ascii="仿宋" w:hAnsi="仿宋" w:eastAsia="仿宋"/>
          <w:sz w:val="32"/>
          <w:szCs w:val="32"/>
        </w:rPr>
        <w:t>西路-昆河东路）</w:t>
      </w:r>
      <w:r>
        <w:rPr>
          <w:rFonts w:hint="eastAsia" w:ascii="仿宋" w:hAnsi="仿宋" w:eastAsia="仿宋"/>
          <w:sz w:val="32"/>
          <w:szCs w:val="32"/>
        </w:rPr>
        <w:t>。打通</w:t>
      </w:r>
      <w:r>
        <w:rPr>
          <w:rFonts w:ascii="仿宋" w:hAnsi="仿宋" w:eastAsia="仿宋"/>
          <w:sz w:val="32"/>
          <w:szCs w:val="32"/>
        </w:rPr>
        <w:t>华业特钢</w:t>
      </w:r>
      <w:r>
        <w:rPr>
          <w:rFonts w:hint="eastAsia" w:ascii="仿宋" w:hAnsi="仿宋" w:eastAsia="仿宋"/>
          <w:sz w:val="32"/>
          <w:szCs w:val="32"/>
        </w:rPr>
        <w:t>横向5条</w:t>
      </w:r>
      <w:r>
        <w:rPr>
          <w:rFonts w:ascii="仿宋" w:hAnsi="仿宋" w:eastAsia="仿宋"/>
          <w:sz w:val="32"/>
          <w:szCs w:val="32"/>
        </w:rPr>
        <w:t>道路</w:t>
      </w:r>
      <w:r>
        <w:rPr>
          <w:rFonts w:hint="eastAsia" w:ascii="仿宋" w:hAnsi="仿宋" w:eastAsia="仿宋"/>
          <w:sz w:val="32"/>
          <w:szCs w:val="32"/>
        </w:rPr>
        <w:t>和纵向5条路</w:t>
      </w:r>
      <w:r>
        <w:rPr>
          <w:rFonts w:ascii="仿宋" w:hAnsi="仿宋" w:eastAsia="仿宋"/>
          <w:sz w:val="32"/>
          <w:szCs w:val="32"/>
        </w:rPr>
        <w:t>。</w:t>
      </w:r>
    </w:p>
    <w:p>
      <w:pPr>
        <w:spacing w:line="560" w:lineRule="exact"/>
        <w:ind w:firstLine="645"/>
        <w:rPr>
          <w:rFonts w:ascii="仿宋" w:hAnsi="仿宋" w:eastAsia="仿宋"/>
          <w:sz w:val="32"/>
          <w:szCs w:val="32"/>
        </w:rPr>
      </w:pPr>
      <w:r>
        <w:rPr>
          <w:rFonts w:hint="eastAsia" w:ascii="仿宋" w:hAnsi="仿宋" w:eastAsia="仿宋"/>
          <w:sz w:val="32"/>
          <w:szCs w:val="32"/>
        </w:rPr>
        <w:t>打通华业特钢园区横向5条道路和纵向5条道路。</w:t>
      </w:r>
    </w:p>
    <w:p>
      <w:pPr>
        <w:spacing w:line="560" w:lineRule="exact"/>
        <w:ind w:firstLine="645"/>
        <w:rPr>
          <w:rFonts w:hint="eastAsia" w:ascii="仿宋" w:hAnsi="仿宋" w:eastAsia="仿宋"/>
          <w:sz w:val="32"/>
          <w:szCs w:val="32"/>
        </w:rPr>
      </w:pPr>
      <w:r>
        <w:rPr>
          <w:rFonts w:hint="eastAsia" w:ascii="仿宋" w:hAnsi="仿宋" w:eastAsia="仿宋"/>
          <w:sz w:val="32"/>
          <w:szCs w:val="32"/>
        </w:rPr>
        <w:t>建议实施黄河路大桥（昆河东路-宋沼公路）、青山路大桥（昆河东路-昆河西路）等桥梁工程，打通交通拥堵节点，提高交通效率。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同时要以“十个全覆盖工程”为契机，加强乡村基础设施建设和环境综合整治，推进基础设施及各项</w:t>
      </w:r>
      <w:r>
        <w:rPr>
          <w:rFonts w:ascii="仿宋" w:hAnsi="仿宋" w:eastAsia="仿宋"/>
          <w:sz w:val="32"/>
          <w:szCs w:val="32"/>
        </w:rPr>
        <w:t>配套工程</w:t>
      </w:r>
      <w:r>
        <w:rPr>
          <w:rFonts w:hint="eastAsia" w:ascii="仿宋" w:hAnsi="仿宋" w:eastAsia="仿宋"/>
          <w:sz w:val="32"/>
          <w:szCs w:val="32"/>
        </w:rPr>
        <w:t>迅速改善，提升公共服务，促进城乡公共服务均等化，加快城乡统筹发展。</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sz w:val="32"/>
          <w:szCs w:val="32"/>
        </w:rPr>
        <w:t>积极</w:t>
      </w:r>
      <w:r>
        <w:rPr>
          <w:rFonts w:ascii="仿宋" w:hAnsi="仿宋" w:eastAsia="仿宋"/>
          <w:sz w:val="32"/>
          <w:szCs w:val="32"/>
        </w:rPr>
        <w:t>推进“</w:t>
      </w:r>
      <w:r>
        <w:rPr>
          <w:rFonts w:hint="eastAsia" w:ascii="仿宋" w:hAnsi="仿宋" w:eastAsia="仿宋"/>
          <w:sz w:val="32"/>
          <w:szCs w:val="32"/>
        </w:rPr>
        <w:t>海绵</w:t>
      </w:r>
      <w:r>
        <w:rPr>
          <w:rFonts w:ascii="仿宋" w:hAnsi="仿宋" w:eastAsia="仿宋"/>
          <w:sz w:val="32"/>
          <w:szCs w:val="32"/>
        </w:rPr>
        <w:t>城市”</w:t>
      </w:r>
      <w:r>
        <w:rPr>
          <w:rFonts w:hint="eastAsia" w:ascii="仿宋" w:hAnsi="仿宋" w:eastAsia="仿宋"/>
          <w:sz w:val="32"/>
          <w:szCs w:val="32"/>
        </w:rPr>
        <w:t>建设</w:t>
      </w:r>
      <w:r>
        <w:rPr>
          <w:rFonts w:ascii="仿宋" w:hAnsi="仿宋" w:eastAsia="仿宋"/>
          <w:sz w:val="32"/>
          <w:szCs w:val="32"/>
        </w:rPr>
        <w:t>。</w:t>
      </w:r>
      <w:r>
        <w:rPr>
          <w:rFonts w:hint="eastAsia" w:ascii="仿宋" w:hAnsi="仿宋" w:eastAsia="仿宋"/>
          <w:sz w:val="32"/>
          <w:szCs w:val="32"/>
        </w:rPr>
        <w:t>吸取</w:t>
      </w:r>
      <w:r>
        <w:rPr>
          <w:rFonts w:ascii="仿宋" w:hAnsi="仿宋" w:eastAsia="仿宋"/>
          <w:sz w:val="32"/>
          <w:szCs w:val="32"/>
        </w:rPr>
        <w:t>和借鉴</w:t>
      </w:r>
      <w:r>
        <w:rPr>
          <w:rFonts w:hint="eastAsia" w:ascii="仿宋" w:hAnsi="仿宋" w:eastAsia="仿宋"/>
          <w:sz w:val="32"/>
          <w:szCs w:val="32"/>
        </w:rPr>
        <w:t>先进</w:t>
      </w:r>
      <w:r>
        <w:rPr>
          <w:rFonts w:ascii="仿宋" w:hAnsi="仿宋" w:eastAsia="仿宋"/>
          <w:sz w:val="32"/>
          <w:szCs w:val="32"/>
        </w:rPr>
        <w:t>经验，</w:t>
      </w:r>
      <w:r>
        <w:rPr>
          <w:rFonts w:hint="eastAsia" w:ascii="仿宋" w:hAnsi="仿宋" w:eastAsia="仿宋"/>
          <w:sz w:val="32"/>
          <w:szCs w:val="32"/>
        </w:rPr>
        <w:t>在道路绿化和道路硬化中尽量采用环保透水砖，采用透水铺装、下沉式绿地、绿色屋顶、蓄水池等方法，通过渗、滞、蓄、净、用、排等多种技术实施，实现城市良性水文循环，解决城市内涝问题。对我们来说，海绵城市仍是一桩新鲜事物。因此</w:t>
      </w:r>
      <w:r>
        <w:rPr>
          <w:rFonts w:ascii="仿宋" w:hAnsi="仿宋" w:eastAsia="仿宋"/>
          <w:sz w:val="32"/>
          <w:szCs w:val="32"/>
        </w:rPr>
        <w:t>在借鉴</w:t>
      </w:r>
      <w:r>
        <w:rPr>
          <w:rFonts w:hint="eastAsia" w:ascii="仿宋" w:hAnsi="仿宋" w:eastAsia="仿宋"/>
          <w:sz w:val="32"/>
          <w:szCs w:val="32"/>
        </w:rPr>
        <w:t>先进理念</w:t>
      </w:r>
      <w:r>
        <w:rPr>
          <w:rFonts w:ascii="仿宋" w:hAnsi="仿宋" w:eastAsia="仿宋"/>
          <w:sz w:val="32"/>
          <w:szCs w:val="32"/>
        </w:rPr>
        <w:t>和新技术的同时，</w:t>
      </w:r>
      <w:r>
        <w:rPr>
          <w:rFonts w:hint="eastAsia" w:ascii="仿宋" w:hAnsi="仿宋" w:eastAsia="仿宋"/>
          <w:sz w:val="32"/>
          <w:szCs w:val="32"/>
        </w:rPr>
        <w:t>要</w:t>
      </w:r>
      <w:r>
        <w:rPr>
          <w:rFonts w:ascii="仿宋" w:hAnsi="仿宋" w:eastAsia="仿宋"/>
          <w:color w:val="000000"/>
          <w:sz w:val="32"/>
          <w:szCs w:val="32"/>
        </w:rPr>
        <w:t>着眼于</w:t>
      </w:r>
      <w:r>
        <w:rPr>
          <w:rFonts w:hint="eastAsia" w:ascii="仿宋" w:hAnsi="仿宋" w:eastAsia="仿宋"/>
          <w:color w:val="000000"/>
          <w:sz w:val="32"/>
          <w:szCs w:val="32"/>
        </w:rPr>
        <w:t>我区</w:t>
      </w:r>
      <w:r>
        <w:rPr>
          <w:rFonts w:ascii="仿宋" w:hAnsi="仿宋" w:eastAsia="仿宋"/>
          <w:color w:val="000000"/>
          <w:sz w:val="32"/>
          <w:szCs w:val="32"/>
        </w:rPr>
        <w:t>可持续发展的科学规划布局</w:t>
      </w:r>
      <w:r>
        <w:rPr>
          <w:rFonts w:hint="eastAsia" w:ascii="仿宋" w:hAnsi="仿宋" w:eastAsia="仿宋"/>
          <w:color w:val="000000"/>
          <w:sz w:val="32"/>
          <w:szCs w:val="32"/>
        </w:rPr>
        <w:t>，</w:t>
      </w:r>
      <w:r>
        <w:rPr>
          <w:rFonts w:ascii="仿宋" w:hAnsi="仿宋" w:eastAsia="仿宋"/>
          <w:color w:val="000000"/>
          <w:sz w:val="32"/>
          <w:szCs w:val="32"/>
        </w:rPr>
        <w:t>对</w:t>
      </w:r>
      <w:r>
        <w:rPr>
          <w:rFonts w:hint="eastAsia" w:ascii="仿宋" w:hAnsi="仿宋" w:eastAsia="仿宋"/>
          <w:color w:val="000000"/>
          <w:sz w:val="32"/>
          <w:szCs w:val="32"/>
        </w:rPr>
        <w:t>原有</w:t>
      </w:r>
      <w:r>
        <w:rPr>
          <w:rFonts w:ascii="仿宋" w:hAnsi="仿宋" w:eastAsia="仿宋"/>
          <w:color w:val="000000"/>
          <w:sz w:val="32"/>
          <w:szCs w:val="32"/>
        </w:rPr>
        <w:t>城市公共设施、生态系统的改造和升级</w:t>
      </w:r>
      <w:r>
        <w:rPr>
          <w:rFonts w:hint="eastAsia" w:ascii="仿宋" w:hAnsi="仿宋" w:eastAsia="仿宋"/>
          <w:color w:val="000000"/>
          <w:sz w:val="32"/>
          <w:szCs w:val="32"/>
        </w:rPr>
        <w:t>，</w:t>
      </w:r>
      <w:r>
        <w:rPr>
          <w:rFonts w:hint="eastAsia" w:ascii="仿宋" w:hAnsi="仿宋" w:eastAsia="仿宋"/>
          <w:sz w:val="32"/>
          <w:szCs w:val="32"/>
        </w:rPr>
        <w:t>逐步进行本土化试点推广，</w:t>
      </w:r>
      <w:r>
        <w:rPr>
          <w:rFonts w:ascii="仿宋" w:hAnsi="仿宋" w:eastAsia="仿宋"/>
          <w:color w:val="000000"/>
          <w:sz w:val="32"/>
          <w:szCs w:val="32"/>
        </w:rPr>
        <w:t>基于生态理念来推进，</w:t>
      </w:r>
      <w:r>
        <w:rPr>
          <w:rFonts w:hint="eastAsia" w:ascii="仿宋" w:hAnsi="仿宋" w:eastAsia="仿宋"/>
          <w:color w:val="000000"/>
          <w:sz w:val="32"/>
          <w:szCs w:val="32"/>
        </w:rPr>
        <w:t>杜绝</w:t>
      </w:r>
      <w:r>
        <w:rPr>
          <w:rFonts w:ascii="仿宋" w:hAnsi="仿宋" w:eastAsia="仿宋"/>
          <w:color w:val="000000"/>
          <w:sz w:val="32"/>
          <w:szCs w:val="32"/>
        </w:rPr>
        <w:t>出现一边大举破坏城市原有生态系统，一边耗费巨资偿还环境欠债的情形。</w:t>
      </w:r>
    </w:p>
    <w:p>
      <w:pPr>
        <w:spacing w:line="560" w:lineRule="exact"/>
        <w:ind w:firstLine="645"/>
        <w:rPr>
          <w:rFonts w:ascii="仿宋" w:hAnsi="仿宋" w:eastAsia="仿宋"/>
          <w:b/>
          <w:sz w:val="32"/>
          <w:szCs w:val="32"/>
        </w:rPr>
      </w:pPr>
      <w:r>
        <w:rPr>
          <w:rFonts w:hint="eastAsia" w:ascii="仿宋" w:hAnsi="仿宋" w:eastAsia="仿宋"/>
          <w:b/>
          <w:sz w:val="32"/>
          <w:szCs w:val="32"/>
        </w:rPr>
        <w:t>2、硬化建设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今后五年我们将对新建设的道路在当年配套实施人行便道硬化；对主要干道实行整体硬化改造提档升级；对辖区主要道路现有破损严重的人行便道进行重新更换，并做到实用美观；对辖区内规划道路没有盲道的，要按照市政设施规范要求，全部加设盲道；针对辖区内主要道路水泥侧石使用周期短（3-4年后破损率逐年上升）的情况，逐步更换为美观结实的花岗岩侧石；对辖区内小面积的便道，网格砖，侧石破损加大维修力度，做到发现一处维修一处，决不拖延，为市民创造了更加优良的出行条件，保证实现路网完善、设施配套。</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3、亮化建设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首先是道路路灯亮化建设。重点是解决城市新建道路有路无灯、有灯不亮的问题，结合城市道路的建设与改造，完善照明设施，逐步做到城市照明的统一规划、统一管理，路灯装置率达到100%。其次是夜景亮化。组织动员沿街单位做好建筑物夜景亮化工作，保障夜景亮化工作规范有序开展。根据重大节假日和各类检查安排，制定城市夜景亮化规划和具体实施方案，精心构建布局合理、连网成线、景观靓丽的城市夜景亮化体系，分年度实施夜景亮化工程，大力推广节能技术，提高风能利用效率，选择高效照明器材和节约控制设备，建立节能型的城市亮化体系，全面提升我区城市夜景亮化美化档次和水平。</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3、城市园林绿化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我区绿色城市框架基本具备，今后主要是从提升档次、提升品位入手，充分完善服务功能，将城市绿化建设的成果真正惠及群众，贴近群众生活。一是要引进一流的设计理念，聘请国内、国外一流的设计公司，借鉴其他城市成功的经验，打造一些精品项目。二是针对我区绿化东多西少、北多南少的不均衡情况，不断完善道路绿化网络建设，尽量发挥城市道路绿地美化街景、纳凉遮阴、减噪滞尘的功能。根据我区的气候、土壤等自然条件，因地制宜选择抗性好、耐盐碱的品种进行栽植；选择有条件的道路修建城市绿道，设立绿化节点，打造精品绿化道路和节点，为市民增加休闲、健身场所，通过路、景、轴线等渠道将绿色贯通至城市各个角落，不断提升整体绿化水平和绿化服务能力。三是从提升城区的整体绿化水平、树木成活率、绿地完好率、景观的呈现率等方面入手，努力实现精细化、专业化。四是把生态建设与土地开发相结合，引入有实力的大企业，推动昆河西岸的整体开发，发挥景观效应，实现昆河河域经济均衡发展。 </w:t>
      </w:r>
    </w:p>
    <w:p>
      <w:pPr>
        <w:spacing w:line="560" w:lineRule="exact"/>
        <w:ind w:firstLine="480" w:firstLineChars="200"/>
        <w:rPr>
          <w:rFonts w:ascii="仿宋" w:hAnsi="仿宋" w:eastAsia="仿宋"/>
          <w:sz w:val="32"/>
          <w:szCs w:val="32"/>
        </w:rPr>
      </w:pPr>
      <w:r>
        <w:rPr>
          <w:rFonts w:hint="eastAsia" w:asciiTheme="majorEastAsia" w:hAnsiTheme="majorEastAsia" w:eastAsiaTheme="majorEastAsia"/>
          <w:sz w:val="24"/>
          <w:szCs w:val="24"/>
        </w:rPr>
        <w:t xml:space="preserve"> </w:t>
      </w:r>
      <w:r>
        <w:rPr>
          <w:rFonts w:ascii="仿宋" w:hAnsi="仿宋" w:eastAsia="仿宋"/>
          <w:sz w:val="32"/>
          <w:szCs w:val="32"/>
        </w:rPr>
        <w:t>4</w:t>
      </w:r>
      <w:r>
        <w:rPr>
          <w:rFonts w:hint="eastAsia" w:ascii="仿宋" w:hAnsi="仿宋" w:eastAsia="仿宋"/>
          <w:sz w:val="32"/>
          <w:szCs w:val="32"/>
        </w:rPr>
        <w:t>、“城中村”改造和城市周边环境治理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积极推进城乡统筹发展，建设社会主义新农村是我国现代化进程中的重大历史任务，是落实科学发展观、建设和谐社会的重大举措，是全面</w:t>
      </w:r>
      <w:bookmarkStart w:id="0" w:name="_GoBack"/>
      <w:r>
        <w:rPr>
          <w:rFonts w:hint="eastAsia" w:ascii="仿宋" w:hAnsi="仿宋" w:eastAsia="仿宋"/>
          <w:sz w:val="32"/>
          <w:szCs w:val="32"/>
        </w:rPr>
        <w:t>建</w:t>
      </w:r>
      <w:r>
        <w:rPr>
          <w:rFonts w:hint="eastAsia" w:ascii="仿宋" w:hAnsi="仿宋" w:eastAsia="仿宋"/>
          <w:sz w:val="32"/>
          <w:szCs w:val="32"/>
          <w:lang w:eastAsia="zh-CN"/>
        </w:rPr>
        <w:t>成</w:t>
      </w:r>
      <w:r>
        <w:rPr>
          <w:rFonts w:hint="eastAsia" w:ascii="仿宋" w:hAnsi="仿宋" w:eastAsia="仿宋"/>
          <w:sz w:val="32"/>
          <w:szCs w:val="32"/>
        </w:rPr>
        <w:t>小康社会</w:t>
      </w:r>
      <w:bookmarkEnd w:id="0"/>
      <w:r>
        <w:rPr>
          <w:rFonts w:hint="eastAsia" w:ascii="仿宋" w:hAnsi="仿宋" w:eastAsia="仿宋"/>
          <w:sz w:val="32"/>
          <w:szCs w:val="32"/>
        </w:rPr>
        <w:t>的必由之路。在推进我区城乡化和新农村建设的过程中，城乡基础设施建设是核心，是带动城乡经济发展、人民生活水平提高的物质保证，是促进小城镇工农业生产和市场经济发展的物质基础，是改善小城镇环境的重要条件。“十三五”期间，按照“统筹规划，分步实施”的原则，重点对我区北沙梁等</w:t>
      </w:r>
      <w:r>
        <w:rPr>
          <w:rFonts w:ascii="仿宋" w:hAnsi="仿宋" w:eastAsia="仿宋"/>
          <w:sz w:val="32"/>
          <w:szCs w:val="32"/>
        </w:rPr>
        <w:t>城中村区域</w:t>
      </w:r>
      <w:r>
        <w:rPr>
          <w:rFonts w:hint="eastAsia" w:ascii="仿宋" w:hAnsi="仿宋" w:eastAsia="仿宋"/>
          <w:sz w:val="32"/>
          <w:szCs w:val="32"/>
        </w:rPr>
        <w:t>分批实施改造和环境综合治理，逐步形成以市区为中心，城中村改造为基础的一体化城镇体系框架。</w:t>
      </w:r>
    </w:p>
    <w:p>
      <w:pPr>
        <w:spacing w:line="560" w:lineRule="exact"/>
        <w:ind w:firstLine="480" w:firstLineChars="200"/>
        <w:rPr>
          <w:rFonts w:ascii="仿宋" w:hAnsi="仿宋" w:eastAsia="仿宋"/>
          <w:sz w:val="32"/>
          <w:szCs w:val="32"/>
        </w:rPr>
      </w:pPr>
      <w:r>
        <w:rPr>
          <w:rFonts w:hint="eastAsia" w:asciiTheme="majorEastAsia" w:hAnsiTheme="majorEastAsia" w:eastAsiaTheme="majorEastAsia"/>
          <w:sz w:val="24"/>
          <w:szCs w:val="24"/>
        </w:rPr>
        <w:t xml:space="preserve"> </w:t>
      </w:r>
      <w:r>
        <w:rPr>
          <w:rFonts w:ascii="仿宋" w:hAnsi="仿宋" w:eastAsia="仿宋"/>
          <w:sz w:val="32"/>
          <w:szCs w:val="32"/>
        </w:rPr>
        <w:t>5</w:t>
      </w:r>
      <w:r>
        <w:rPr>
          <w:rFonts w:hint="eastAsia" w:ascii="仿宋" w:hAnsi="仿宋" w:eastAsia="仿宋"/>
          <w:sz w:val="32"/>
          <w:szCs w:val="32"/>
        </w:rPr>
        <w:t>、城市文化、社会服务设施建设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城市文化是城市的灵魂。要全面把握现代城市科学精神，把城市特色、城市个性、城市环境文化纳入城市规划建设和管理体系。“十三五”期间在南北部区逐步</w:t>
      </w:r>
      <w:r>
        <w:rPr>
          <w:rFonts w:ascii="仿宋" w:hAnsi="仿宋" w:eastAsia="仿宋"/>
          <w:sz w:val="32"/>
          <w:szCs w:val="32"/>
        </w:rPr>
        <w:t>增加公园和广场建设</w:t>
      </w:r>
      <w:r>
        <w:rPr>
          <w:rFonts w:hint="eastAsia" w:ascii="仿宋" w:hAnsi="仿宋" w:eastAsia="仿宋"/>
          <w:sz w:val="32"/>
          <w:szCs w:val="32"/>
        </w:rPr>
        <w:t>，不断提升城市文明程度。同时以城市雕塑体系、广场游园体系、水系和街区绿化美化体系为重点，努力搞好城市环境文化建设，为营造富有生机和活力的城市居民生活文化环境提供物质条件，提升昆区的文化品位。</w:t>
      </w:r>
    </w:p>
    <w:p>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6、增加</w:t>
      </w:r>
      <w:r>
        <w:rPr>
          <w:rFonts w:ascii="楷体" w:hAnsi="楷体" w:eastAsia="楷体"/>
          <w:sz w:val="32"/>
          <w:szCs w:val="32"/>
        </w:rPr>
        <w:t>城市</w:t>
      </w:r>
      <w:r>
        <w:rPr>
          <w:rFonts w:hint="eastAsia" w:ascii="楷体" w:hAnsi="楷体" w:eastAsia="楷体"/>
          <w:sz w:val="32"/>
          <w:szCs w:val="32"/>
        </w:rPr>
        <w:t>精细化、</w:t>
      </w:r>
      <w:r>
        <w:rPr>
          <w:rFonts w:ascii="楷体" w:hAnsi="楷体" w:eastAsia="楷体"/>
          <w:sz w:val="32"/>
          <w:szCs w:val="32"/>
        </w:rPr>
        <w:t>长效化管理</w:t>
      </w:r>
      <w:r>
        <w:rPr>
          <w:rFonts w:hint="eastAsia" w:ascii="楷体" w:hAnsi="楷体" w:eastAsia="楷体"/>
          <w:sz w:val="32"/>
          <w:szCs w:val="32"/>
        </w:rPr>
        <w:t>投入</w:t>
      </w:r>
      <w:r>
        <w:rPr>
          <w:rFonts w:ascii="楷体" w:hAnsi="楷体" w:eastAsia="楷体"/>
          <w:sz w:val="32"/>
          <w:szCs w:val="32"/>
        </w:rPr>
        <w:t>，</w:t>
      </w:r>
      <w:r>
        <w:rPr>
          <w:rFonts w:hint="eastAsia" w:ascii="楷体" w:hAnsi="楷体" w:eastAsia="楷体"/>
          <w:sz w:val="32"/>
          <w:szCs w:val="32"/>
        </w:rPr>
        <w:t>保障城市</w:t>
      </w:r>
      <w:r>
        <w:rPr>
          <w:rFonts w:ascii="楷体" w:hAnsi="楷体" w:eastAsia="楷体"/>
          <w:sz w:val="32"/>
          <w:szCs w:val="32"/>
        </w:rPr>
        <w:t>可持续发展。</w:t>
      </w:r>
    </w:p>
    <w:p>
      <w:pPr>
        <w:ind w:firstLine="640" w:firstLineChars="200"/>
        <w:rPr>
          <w:rFonts w:hint="eastAsia" w:ascii="仿宋" w:hAnsi="仿宋" w:eastAsia="仿宋"/>
          <w:sz w:val="32"/>
          <w:szCs w:val="32"/>
        </w:rPr>
      </w:pPr>
      <w:r>
        <w:rPr>
          <w:rFonts w:hint="eastAsia" w:ascii="仿宋" w:hAnsi="仿宋" w:eastAsia="仿宋"/>
          <w:sz w:val="32"/>
          <w:szCs w:val="32"/>
        </w:rPr>
        <w:t>从实践自主创新入手，通过改革创新追求城乡建设事业和谐发展。同时坚持拓展城建融资平台，创新城建管理模式，强化项目带动作用，推进城市建设市场化。</w:t>
      </w:r>
    </w:p>
    <w:p>
      <w:pPr>
        <w:ind w:firstLine="640" w:firstLineChars="200"/>
        <w:rPr>
          <w:rFonts w:hint="eastAsia" w:ascii="仿宋" w:hAnsi="仿宋" w:eastAsia="仿宋"/>
          <w:sz w:val="32"/>
          <w:szCs w:val="32"/>
        </w:rPr>
      </w:pPr>
      <w:r>
        <w:rPr>
          <w:rFonts w:hint="eastAsia" w:ascii="仿宋" w:hAnsi="仿宋" w:eastAsia="仿宋"/>
          <w:sz w:val="32"/>
          <w:szCs w:val="32"/>
        </w:rPr>
        <w:t>一是加强养护维护，巩固建设成果，保障绿化和市政道路和硬化设施的维护管理的正常运行。二是合理规划地下和立体停车场，鼓励社会资本介入停车行业，出台有效的管理措施，保持合理停车收费标准。进一步完善停车管理系统，吸取大城市经验，积极建立集收费管理、停车诱导服务等功能于一体的智能化停车管理系统。三是推进城市信息化建设，建设智慧城市，增强城市竞争能力。智慧城市就是信息化和城镇化的结合。建议全区推进新型城镇化建设，统筹发展中的各种资源，进行跨部门、跨行业、跨地区的政务信息的共享和业务协调，加强信息资源社会化的开发利用，促进城市规划发展的信息化，基础设施的智能化，公共服务便捷化，产业发展的现代化，社会治理的精细化。</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NjA1MzRlYTJkYmI0NzQzYjIwYjM2ZGQxNWI0Y2MifQ=="/>
  </w:docVars>
  <w:rsids>
    <w:rsidRoot w:val="00057300"/>
    <w:rsid w:val="00010D6C"/>
    <w:rsid w:val="000259EE"/>
    <w:rsid w:val="00037EE3"/>
    <w:rsid w:val="00057300"/>
    <w:rsid w:val="001927EF"/>
    <w:rsid w:val="001A4DAC"/>
    <w:rsid w:val="001A5332"/>
    <w:rsid w:val="001B543B"/>
    <w:rsid w:val="001C5F30"/>
    <w:rsid w:val="002174DC"/>
    <w:rsid w:val="00256537"/>
    <w:rsid w:val="0026455D"/>
    <w:rsid w:val="00277F3C"/>
    <w:rsid w:val="0032671E"/>
    <w:rsid w:val="0038399C"/>
    <w:rsid w:val="004457CA"/>
    <w:rsid w:val="004A4AC6"/>
    <w:rsid w:val="00537F9B"/>
    <w:rsid w:val="006619D4"/>
    <w:rsid w:val="0067233F"/>
    <w:rsid w:val="00691196"/>
    <w:rsid w:val="0069320F"/>
    <w:rsid w:val="00711981"/>
    <w:rsid w:val="00764E76"/>
    <w:rsid w:val="0084036F"/>
    <w:rsid w:val="008938C8"/>
    <w:rsid w:val="00894122"/>
    <w:rsid w:val="008A47FF"/>
    <w:rsid w:val="0098736C"/>
    <w:rsid w:val="009B5415"/>
    <w:rsid w:val="00A95CC4"/>
    <w:rsid w:val="00AC2733"/>
    <w:rsid w:val="00B82618"/>
    <w:rsid w:val="00B9525C"/>
    <w:rsid w:val="00BD66B5"/>
    <w:rsid w:val="00BE4104"/>
    <w:rsid w:val="00BF39A5"/>
    <w:rsid w:val="00DB696B"/>
    <w:rsid w:val="00DE1EDF"/>
    <w:rsid w:val="00DF0F2F"/>
    <w:rsid w:val="00E066F5"/>
    <w:rsid w:val="00E23B87"/>
    <w:rsid w:val="00EC61C1"/>
    <w:rsid w:val="00EF4FFD"/>
    <w:rsid w:val="00F053F8"/>
    <w:rsid w:val="00F32288"/>
    <w:rsid w:val="00FC18E6"/>
    <w:rsid w:val="18F5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5109</Words>
  <Characters>5119</Characters>
  <Lines>36</Lines>
  <Paragraphs>10</Paragraphs>
  <TotalTime>269</TotalTime>
  <ScaleCrop>false</ScaleCrop>
  <LinksUpToDate>false</LinksUpToDate>
  <CharactersWithSpaces>5124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2015-04-09T07:32:00Z</dcterms:created>
  <dc:creator>Dell</dc:creator>
  <cp:lastModifiedBy>莫非你就是传说中那❓</cp:lastModifiedBy>
  <cp:lastPrinted>2015-04-21T08:11:00Z</cp:lastPrinted>
  <dcterms:modified xsi:type="dcterms:W3CDTF">2023-03-30T09:09:43Z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B067128FE8504B55AC87DCA714508726_12</vt:lpwstr>
  </property>
</Properties>
</file>